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CC0E" w14:textId="7F7EA53F" w:rsidR="009826F0" w:rsidRPr="00C7279E" w:rsidRDefault="001A02F8" w:rsidP="007A17BB">
      <w:pPr>
        <w:widowControl w:val="0"/>
        <w:spacing w:line="240" w:lineRule="auto"/>
        <w:ind w:left="3148" w:right="2721"/>
        <w:jc w:val="center"/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7755ED" w:rsidRPr="00EC0840">
        <w:rPr>
          <w:rFonts w:asciiTheme="majorHAnsi" w:eastAsia="Times New Roman" w:hAnsiTheme="majorHAnsi" w:cstheme="majorHAnsi"/>
          <w:b/>
          <w:sz w:val="24"/>
          <w:szCs w:val="24"/>
        </w:rPr>
        <w:t xml:space="preserve">EDITAL </w:t>
      </w:r>
      <w:r w:rsidR="00A93C48" w:rsidRPr="00EC0840">
        <w:rPr>
          <w:rFonts w:asciiTheme="majorHAnsi" w:eastAsia="Times New Roman" w:hAnsiTheme="majorHAnsi" w:cstheme="majorHAnsi"/>
          <w:b/>
          <w:sz w:val="24"/>
          <w:szCs w:val="24"/>
        </w:rPr>
        <w:t>Nº</w:t>
      </w:r>
      <w:r w:rsidR="00A96237" w:rsidRPr="00EC0840">
        <w:rPr>
          <w:rFonts w:asciiTheme="majorHAnsi" w:eastAsia="Times New Roman" w:hAnsiTheme="majorHAnsi" w:cstheme="majorHAnsi"/>
          <w:b/>
          <w:sz w:val="24"/>
          <w:szCs w:val="24"/>
        </w:rPr>
        <w:t xml:space="preserve"> 03</w:t>
      </w:r>
      <w:r w:rsidR="00C7279E" w:rsidRPr="00EC0840">
        <w:rPr>
          <w:rFonts w:asciiTheme="majorHAnsi" w:eastAsia="Times New Roman" w:hAnsiTheme="majorHAnsi" w:cstheme="majorHAnsi"/>
          <w:b/>
          <w:sz w:val="24"/>
          <w:szCs w:val="24"/>
        </w:rPr>
        <w:t>/2023</w:t>
      </w:r>
      <w:r w:rsidR="00E77F4B" w:rsidRPr="00EC0840">
        <w:rPr>
          <w:rFonts w:asciiTheme="majorHAnsi" w:eastAsia="Times New Roman" w:hAnsiTheme="majorHAnsi" w:cstheme="majorHAnsi"/>
          <w:b/>
          <w:sz w:val="24"/>
          <w:szCs w:val="24"/>
        </w:rPr>
        <w:t>/GS/</w:t>
      </w:r>
      <w:r w:rsidR="002000D4" w:rsidRPr="00EC0840">
        <w:rPr>
          <w:rFonts w:asciiTheme="majorHAnsi" w:eastAsia="Times New Roman" w:hAnsiTheme="majorHAnsi" w:cstheme="majorHAnsi"/>
          <w:b/>
          <w:sz w:val="24"/>
          <w:szCs w:val="24"/>
        </w:rPr>
        <w:t>SEMED</w:t>
      </w:r>
    </w:p>
    <w:p w14:paraId="33A48670" w14:textId="77777777" w:rsidR="00427A53" w:rsidRPr="00C7279E" w:rsidRDefault="00427A53" w:rsidP="007A17BB">
      <w:pPr>
        <w:widowControl w:val="0"/>
        <w:spacing w:line="240" w:lineRule="auto"/>
        <w:ind w:left="3148" w:right="2721"/>
        <w:jc w:val="center"/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</w:pPr>
    </w:p>
    <w:p w14:paraId="5F8B1CDC" w14:textId="324D2074" w:rsidR="009826F0" w:rsidRPr="00C11F8A" w:rsidRDefault="007755ED" w:rsidP="007A17BB">
      <w:pPr>
        <w:widowControl w:val="0"/>
        <w:spacing w:line="240" w:lineRule="auto"/>
        <w:ind w:left="158" w:right="132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PROCESSO SELETIVO PARA BOLSISTAS DE EXTENSÃO TECNOLÓGICA NÍVE</w:t>
      </w:r>
      <w:r w:rsidR="00E3114F" w:rsidRPr="00C11F8A">
        <w:rPr>
          <w:rFonts w:asciiTheme="majorHAnsi" w:eastAsia="Times New Roman" w:hAnsiTheme="majorHAnsi" w:cstheme="majorHAnsi"/>
          <w:b/>
          <w:sz w:val="24"/>
          <w:szCs w:val="24"/>
        </w:rPr>
        <w:t>L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C8035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II e 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III</w:t>
      </w:r>
      <w:r w:rsidR="00AE179A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NO ÂMBITO DO PROGRAMA ALFABETIZAR PRA VALER </w:t>
      </w:r>
      <w:r w:rsidR="00F807C4">
        <w:rPr>
          <w:rFonts w:asciiTheme="majorHAnsi" w:eastAsia="Times New Roman" w:hAnsiTheme="majorHAnsi" w:cstheme="majorHAnsi"/>
          <w:b/>
          <w:sz w:val="24"/>
          <w:szCs w:val="24"/>
        </w:rPr>
        <w:t>(PAPV)</w:t>
      </w:r>
    </w:p>
    <w:p w14:paraId="567C8EB1" w14:textId="5A169307" w:rsidR="00427A53" w:rsidRPr="00C11F8A" w:rsidRDefault="00427A53" w:rsidP="00440003">
      <w:pPr>
        <w:widowControl w:val="0"/>
        <w:spacing w:line="360" w:lineRule="auto"/>
        <w:ind w:left="158" w:right="132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12ABA50" w14:textId="6DCF6635" w:rsidR="00F57C0D" w:rsidRPr="00F57C0D" w:rsidRDefault="007755ED" w:rsidP="00F57C0D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A SECRET</w:t>
      </w:r>
      <w:r w:rsidR="000C531A" w:rsidRPr="00C11F8A">
        <w:rPr>
          <w:rFonts w:asciiTheme="majorHAnsi" w:eastAsia="Times New Roman" w:hAnsiTheme="majorHAnsi" w:cstheme="majorHAnsi"/>
          <w:b/>
          <w:sz w:val="24"/>
          <w:szCs w:val="24"/>
        </w:rPr>
        <w:t>Á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RIA MUNICIPAL DE EDUCAÇÃO DE </w:t>
      </w:r>
      <w:r w:rsidR="00E3114F" w:rsidRPr="00C11F8A">
        <w:rPr>
          <w:rFonts w:asciiTheme="majorHAnsi" w:eastAsia="Times New Roman" w:hAnsiTheme="majorHAnsi" w:cstheme="majorHAnsi"/>
          <w:b/>
          <w:sz w:val="24"/>
          <w:szCs w:val="24"/>
        </w:rPr>
        <w:t>NOSSA SENHORA DO SOCORRO</w:t>
      </w:r>
      <w:r w:rsidR="000C531A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, </w:t>
      </w:r>
      <w:r w:rsidR="000C531A" w:rsidRPr="00C11F8A">
        <w:rPr>
          <w:rFonts w:asciiTheme="majorHAnsi" w:eastAsia="Times New Roman" w:hAnsiTheme="majorHAnsi" w:cstheme="majorHAnsi"/>
          <w:bCs/>
          <w:sz w:val="24"/>
          <w:szCs w:val="24"/>
        </w:rPr>
        <w:t>no</w:t>
      </w:r>
      <w:r w:rsidR="000C531A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0C531A" w:rsidRPr="00C11F8A">
        <w:rPr>
          <w:rFonts w:asciiTheme="majorHAnsi" w:eastAsia="Times New Roman" w:hAnsiTheme="majorHAnsi" w:cstheme="majorHAnsi"/>
          <w:bCs/>
          <w:sz w:val="24"/>
          <w:szCs w:val="24"/>
        </w:rPr>
        <w:t>uso das atribuições legais e regulamentares que lhe são conferidas</w:t>
      </w:r>
      <w:r w:rsidR="00842CF1" w:rsidRPr="00C11F8A">
        <w:rPr>
          <w:rFonts w:asciiTheme="majorHAnsi" w:eastAsia="Times New Roman" w:hAnsiTheme="majorHAnsi" w:cstheme="majorHAnsi"/>
          <w:bCs/>
          <w:sz w:val="24"/>
          <w:szCs w:val="24"/>
        </w:rPr>
        <w:t>;</w:t>
      </w:r>
      <w:r w:rsidR="00842CF1" w:rsidRPr="00C11F8A">
        <w:rPr>
          <w:rFonts w:asciiTheme="majorHAnsi" w:hAnsiTheme="majorHAnsi" w:cstheme="majorHAnsi"/>
          <w:sz w:val="24"/>
          <w:szCs w:val="24"/>
        </w:rPr>
        <w:t xml:space="preserve"> </w:t>
      </w:r>
      <w:r w:rsidR="00842CF1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e considerando a adesão do município de </w:t>
      </w:r>
      <w:r w:rsidR="007F1B01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Nossa Senhora do Socorro </w:t>
      </w:r>
      <w:r w:rsidR="00842CF1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ao </w:t>
      </w:r>
      <w:r w:rsidR="00842CF1" w:rsidRPr="00764BE1">
        <w:rPr>
          <w:rFonts w:asciiTheme="majorHAnsi" w:eastAsia="Times New Roman" w:hAnsiTheme="majorHAnsi" w:cstheme="majorHAnsi"/>
          <w:b/>
          <w:sz w:val="24"/>
          <w:szCs w:val="24"/>
        </w:rPr>
        <w:t>Programa Alfabetizar pra Valer</w:t>
      </w:r>
      <w:r w:rsidR="00023374" w:rsidRPr="00764BE1">
        <w:rPr>
          <w:rFonts w:asciiTheme="majorHAnsi" w:eastAsia="Times New Roman" w:hAnsiTheme="majorHAnsi" w:cstheme="majorHAnsi"/>
          <w:b/>
          <w:sz w:val="24"/>
          <w:szCs w:val="24"/>
        </w:rPr>
        <w:t xml:space="preserve"> (PAPV)</w:t>
      </w:r>
      <w:r w:rsidR="00842CF1" w:rsidRPr="00C11F8A">
        <w:rPr>
          <w:rFonts w:asciiTheme="majorHAnsi" w:eastAsia="Times New Roman" w:hAnsiTheme="majorHAnsi" w:cstheme="majorHAnsi"/>
          <w:bCs/>
          <w:sz w:val="24"/>
          <w:szCs w:val="24"/>
        </w:rPr>
        <w:t>; em conformidade com a Lei Estadual nº 8.597/2019, Lei Estadual nº 8.799/2020 e Lei Estadual nº 8.872/2021; e em face da Portaria n°</w:t>
      </w:r>
      <w:r w:rsidR="00F807C4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842CF1" w:rsidRPr="00C11F8A">
        <w:rPr>
          <w:rFonts w:asciiTheme="majorHAnsi" w:eastAsia="Times New Roman" w:hAnsiTheme="majorHAnsi" w:cstheme="majorHAnsi"/>
          <w:bCs/>
          <w:sz w:val="24"/>
          <w:szCs w:val="24"/>
        </w:rPr>
        <w:t>4005/2021/GS/SEDUC, da Portaria nº 4006/2021/GS/SEDUC e da Portaria nº 4007/2021/GS/SEDUC,</w:t>
      </w:r>
      <w:r w:rsidR="00F57C0D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>vem, por meio deste Edital, tornar público o Processo Seletivo Simplificado</w:t>
      </w:r>
      <w:r w:rsidR="000C531A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(PSS)</w:t>
      </w:r>
      <w:r w:rsidR="00921891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para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0C531A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Bolsista de Extensão Tecnológica </w:t>
      </w:r>
      <w:r w:rsidR="00F57C0D" w:rsidRPr="00F57C0D">
        <w:rPr>
          <w:rFonts w:asciiTheme="majorHAnsi" w:eastAsia="Times New Roman" w:hAnsiTheme="majorHAnsi" w:cstheme="majorHAnsi"/>
          <w:bCs/>
          <w:sz w:val="24"/>
          <w:szCs w:val="24"/>
        </w:rPr>
        <w:t xml:space="preserve">Nível II - </w:t>
      </w:r>
      <w:r w:rsidR="00F57C0D" w:rsidRPr="00F57C0D">
        <w:rPr>
          <w:rFonts w:asciiTheme="majorHAnsi" w:eastAsia="Times New Roman" w:hAnsiTheme="majorHAnsi" w:cstheme="majorHAnsi"/>
          <w:b/>
          <w:bCs/>
          <w:sz w:val="24"/>
          <w:szCs w:val="24"/>
        </w:rPr>
        <w:t>Coordenadores Municipais</w:t>
      </w:r>
      <w:r w:rsidR="00F57C0D" w:rsidRPr="00F57C0D">
        <w:rPr>
          <w:rFonts w:asciiTheme="majorHAnsi" w:eastAsia="Times New Roman" w:hAnsiTheme="majorHAnsi" w:cstheme="majorHAnsi"/>
          <w:bCs/>
          <w:sz w:val="24"/>
          <w:szCs w:val="24"/>
        </w:rPr>
        <w:t xml:space="preserve"> e Bolsistas de Extensão Tecnológica de Nível III - </w:t>
      </w:r>
      <w:r w:rsidR="00F57C0D" w:rsidRPr="00F57C0D">
        <w:rPr>
          <w:rFonts w:asciiTheme="majorHAnsi" w:eastAsia="Times New Roman" w:hAnsiTheme="majorHAnsi" w:cstheme="majorHAnsi"/>
          <w:b/>
          <w:bCs/>
          <w:sz w:val="24"/>
          <w:szCs w:val="24"/>
        </w:rPr>
        <w:t>Formadores Municipais</w:t>
      </w:r>
      <w:r w:rsidR="00F57C0D" w:rsidRPr="00F57C0D">
        <w:rPr>
          <w:rFonts w:asciiTheme="majorHAnsi" w:eastAsia="Times New Roman" w:hAnsiTheme="majorHAnsi" w:cstheme="majorHAnsi"/>
          <w:bCs/>
          <w:sz w:val="24"/>
          <w:szCs w:val="24"/>
        </w:rPr>
        <w:t xml:space="preserve"> no âmbito do </w:t>
      </w:r>
      <w:r w:rsidR="00D02673">
        <w:rPr>
          <w:rFonts w:asciiTheme="majorHAnsi" w:eastAsia="Times New Roman" w:hAnsiTheme="majorHAnsi" w:cstheme="majorHAnsi"/>
          <w:b/>
          <w:bCs/>
          <w:sz w:val="24"/>
          <w:szCs w:val="24"/>
        </w:rPr>
        <w:t>Programa Alfabetizar P</w:t>
      </w:r>
      <w:r w:rsidR="00F57C0D" w:rsidRPr="00F57C0D">
        <w:rPr>
          <w:rFonts w:asciiTheme="majorHAnsi" w:eastAsia="Times New Roman" w:hAnsiTheme="majorHAnsi" w:cstheme="majorHAnsi"/>
          <w:b/>
          <w:bCs/>
          <w:sz w:val="24"/>
          <w:szCs w:val="24"/>
        </w:rPr>
        <w:t>ra Valer</w:t>
      </w:r>
      <w:r w:rsidR="00764BE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(PAPV)</w:t>
      </w:r>
      <w:r w:rsidR="00F57C0D" w:rsidRPr="00F57C0D">
        <w:rPr>
          <w:rFonts w:asciiTheme="majorHAnsi" w:eastAsia="Times New Roman" w:hAnsiTheme="majorHAnsi" w:cstheme="majorHAnsi"/>
          <w:bCs/>
          <w:sz w:val="24"/>
          <w:szCs w:val="24"/>
        </w:rPr>
        <w:t xml:space="preserve"> e em conformidade com as disposições deste Edital.</w:t>
      </w:r>
    </w:p>
    <w:p w14:paraId="1ECBBA0E" w14:textId="77777777" w:rsidR="00427A53" w:rsidRPr="00C11F8A" w:rsidRDefault="00427A5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7042D9E" w14:textId="598EA477" w:rsidR="009826F0" w:rsidRPr="00C11F8A" w:rsidRDefault="007755ED" w:rsidP="00440003">
      <w:pPr>
        <w:pStyle w:val="PargrafodaLista"/>
        <w:numPr>
          <w:ilvl w:val="0"/>
          <w:numId w:val="3"/>
        </w:numPr>
        <w:spacing w:line="360" w:lineRule="auto"/>
        <w:ind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DAS INFORMAÇÕES GERAIS</w:t>
      </w:r>
    </w:p>
    <w:p w14:paraId="7FB776E6" w14:textId="093EC9D1" w:rsidR="003D4640" w:rsidRPr="00C11F8A" w:rsidRDefault="007755ED" w:rsidP="00440003">
      <w:pPr>
        <w:pStyle w:val="PargrafodaLista"/>
        <w:numPr>
          <w:ilvl w:val="1"/>
          <w:numId w:val="3"/>
        </w:numPr>
        <w:tabs>
          <w:tab w:val="left" w:pos="567"/>
        </w:tabs>
        <w:spacing w:line="360" w:lineRule="auto"/>
        <w:ind w:left="0" w:right="132" w:hanging="19"/>
        <w:rPr>
          <w:rFonts w:asciiTheme="majorHAnsi" w:eastAsia="Times New Roman" w:hAnsiTheme="majorHAnsi" w:cstheme="majorHAnsi"/>
          <w:strike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>O presente Processo Seletivo</w:t>
      </w:r>
      <w:r w:rsidR="00CD7C28" w:rsidRPr="00C11F8A">
        <w:rPr>
          <w:rFonts w:asciiTheme="majorHAnsi" w:eastAsia="Times New Roman" w:hAnsiTheme="majorHAnsi" w:cstheme="majorHAnsi"/>
          <w:sz w:val="24"/>
          <w:szCs w:val="24"/>
        </w:rPr>
        <w:t xml:space="preserve"> Simplificado </w:t>
      </w:r>
      <w:r w:rsidR="00F807C4">
        <w:rPr>
          <w:rFonts w:asciiTheme="majorHAnsi" w:eastAsia="Times New Roman" w:hAnsiTheme="majorHAnsi" w:cstheme="majorHAnsi"/>
          <w:sz w:val="24"/>
          <w:szCs w:val="24"/>
        </w:rPr>
        <w:t>(</w:t>
      </w:r>
      <w:r w:rsidR="00CD7C28" w:rsidRPr="00C11F8A">
        <w:rPr>
          <w:rFonts w:asciiTheme="majorHAnsi" w:eastAsia="Times New Roman" w:hAnsiTheme="majorHAnsi" w:cstheme="majorHAnsi"/>
          <w:sz w:val="24"/>
          <w:szCs w:val="24"/>
        </w:rPr>
        <w:t>PSS</w:t>
      </w:r>
      <w:r w:rsidR="00F807C4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tem por objetivo selecionar </w:t>
      </w:r>
      <w:r w:rsidR="00EC0840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1 (um) vaga </w:t>
      </w:r>
      <w:r w:rsidR="00EC0840" w:rsidRPr="00EC0840">
        <w:rPr>
          <w:rFonts w:asciiTheme="majorHAnsi" w:hAnsiTheme="majorHAnsi" w:cstheme="majorHAnsi"/>
          <w:sz w:val="24"/>
          <w:szCs w:val="24"/>
        </w:rPr>
        <w:t>e</w:t>
      </w:r>
      <w:r w:rsidR="00EC084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formar c</w:t>
      </w:r>
      <w:r w:rsidR="00CD7C28" w:rsidRPr="00C11F8A">
        <w:rPr>
          <w:rFonts w:asciiTheme="majorHAnsi" w:eastAsia="Times New Roman" w:hAnsiTheme="majorHAnsi" w:cstheme="majorHAnsi"/>
          <w:sz w:val="24"/>
          <w:szCs w:val="24"/>
        </w:rPr>
        <w:t>adastro reserva de Bolsista</w:t>
      </w:r>
      <w:r w:rsidR="00921891"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de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Extensão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Tecnológica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de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Nível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II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-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b/>
          <w:sz w:val="24"/>
          <w:szCs w:val="24"/>
        </w:rPr>
        <w:t>Coordenadores</w:t>
      </w:r>
      <w:r w:rsidR="00CD7C28" w:rsidRPr="00C11F8A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b/>
          <w:sz w:val="24"/>
          <w:szCs w:val="24"/>
        </w:rPr>
        <w:t>Municipais</w:t>
      </w:r>
      <w:r w:rsidR="00CD7C28" w:rsidRPr="00C11F8A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e</w:t>
      </w:r>
      <w:r w:rsidR="00921891" w:rsidRPr="00C11F8A">
        <w:rPr>
          <w:rFonts w:asciiTheme="majorHAnsi" w:hAnsiTheme="majorHAnsi" w:cstheme="majorHAnsi"/>
          <w:sz w:val="24"/>
          <w:szCs w:val="24"/>
        </w:rPr>
        <w:t xml:space="preserve"> selecionar e preencher </w:t>
      </w:r>
      <w:r w:rsidR="00BD5A3C" w:rsidRPr="00C11F8A">
        <w:rPr>
          <w:rFonts w:asciiTheme="majorHAnsi" w:hAnsiTheme="majorHAnsi" w:cstheme="majorHAnsi"/>
          <w:sz w:val="24"/>
          <w:szCs w:val="24"/>
        </w:rPr>
        <w:t>para</w:t>
      </w:r>
      <w:r w:rsidR="00921891" w:rsidRPr="00C11F8A">
        <w:rPr>
          <w:rFonts w:asciiTheme="majorHAnsi" w:hAnsiTheme="majorHAnsi" w:cstheme="majorHAnsi"/>
          <w:sz w:val="24"/>
          <w:szCs w:val="24"/>
        </w:rPr>
        <w:t xml:space="preserve"> </w:t>
      </w:r>
      <w:r w:rsidR="00EC0840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921891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 (</w:t>
      </w:r>
      <w:r w:rsidR="00EC0840">
        <w:rPr>
          <w:rFonts w:asciiTheme="majorHAnsi" w:hAnsiTheme="majorHAnsi" w:cstheme="majorHAnsi"/>
          <w:b/>
          <w:bCs/>
          <w:sz w:val="24"/>
          <w:szCs w:val="24"/>
        </w:rPr>
        <w:t>nove</w:t>
      </w:r>
      <w:r w:rsidR="00921891" w:rsidRPr="00C11F8A">
        <w:rPr>
          <w:rFonts w:asciiTheme="majorHAnsi" w:hAnsiTheme="majorHAnsi" w:cstheme="majorHAnsi"/>
          <w:b/>
          <w:bCs/>
          <w:sz w:val="24"/>
          <w:szCs w:val="24"/>
        </w:rPr>
        <w:t>) vaga</w:t>
      </w:r>
      <w:r w:rsidR="00EC0840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921891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 e </w:t>
      </w:r>
      <w:r w:rsidR="00BD5A3C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formar </w:t>
      </w:r>
      <w:r w:rsidR="00921891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cadastro </w:t>
      </w:r>
      <w:r w:rsidR="00BD5A3C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reserva </w:t>
      </w:r>
      <w:r w:rsidR="00921891" w:rsidRPr="00C11F8A">
        <w:rPr>
          <w:rFonts w:asciiTheme="majorHAnsi" w:hAnsiTheme="majorHAnsi" w:cstheme="majorHAnsi"/>
          <w:sz w:val="24"/>
          <w:szCs w:val="24"/>
        </w:rPr>
        <w:t>de</w:t>
      </w:r>
      <w:r w:rsidR="00921891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Bolsista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de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Extensão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 xml:space="preserve">Tecnológica de Nível III - </w:t>
      </w:r>
      <w:r w:rsidR="00CD7C28" w:rsidRPr="00C11F8A">
        <w:rPr>
          <w:rFonts w:asciiTheme="majorHAnsi" w:hAnsiTheme="majorHAnsi" w:cstheme="majorHAnsi"/>
          <w:b/>
          <w:sz w:val="24"/>
          <w:szCs w:val="24"/>
        </w:rPr>
        <w:t xml:space="preserve">Formadores Municipais </w:t>
      </w:r>
      <w:r w:rsidR="00CD7C28" w:rsidRPr="00C11F8A">
        <w:rPr>
          <w:rFonts w:asciiTheme="majorHAnsi" w:hAnsiTheme="majorHAnsi" w:cstheme="majorHAnsi"/>
          <w:sz w:val="24"/>
          <w:szCs w:val="24"/>
        </w:rPr>
        <w:t xml:space="preserve">no âmbito do </w:t>
      </w:r>
      <w:r w:rsidR="00CD7C28" w:rsidRPr="00C11F8A">
        <w:rPr>
          <w:rFonts w:asciiTheme="majorHAnsi" w:hAnsiTheme="majorHAnsi" w:cstheme="majorHAnsi"/>
          <w:b/>
          <w:sz w:val="24"/>
          <w:szCs w:val="24"/>
        </w:rPr>
        <w:t>Programa Alfabetizar pra Valer</w:t>
      </w:r>
      <w:r w:rsidR="00023374">
        <w:rPr>
          <w:rFonts w:asciiTheme="majorHAnsi" w:hAnsiTheme="majorHAnsi" w:cstheme="majorHAnsi"/>
          <w:b/>
          <w:sz w:val="24"/>
          <w:szCs w:val="24"/>
        </w:rPr>
        <w:t xml:space="preserve"> (PAPV)</w:t>
      </w:r>
      <w:r w:rsidR="007F1B01" w:rsidRPr="00C11F8A">
        <w:rPr>
          <w:rFonts w:asciiTheme="majorHAnsi" w:hAnsiTheme="majorHAnsi" w:cstheme="majorHAnsi"/>
          <w:b/>
          <w:sz w:val="24"/>
          <w:szCs w:val="24"/>
        </w:rPr>
        <w:t>,</w:t>
      </w:r>
      <w:r w:rsidR="00CD7C28" w:rsidRPr="00C11F8A">
        <w:rPr>
          <w:rFonts w:asciiTheme="majorHAnsi" w:hAnsiTheme="majorHAnsi" w:cstheme="majorHAnsi"/>
          <w:sz w:val="24"/>
          <w:szCs w:val="24"/>
        </w:rPr>
        <w:t xml:space="preserve"> em</w:t>
      </w:r>
      <w:r w:rsidR="00CD7C28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D7C28" w:rsidRPr="00C11F8A">
        <w:rPr>
          <w:rFonts w:asciiTheme="majorHAnsi" w:hAnsiTheme="majorHAnsi" w:cstheme="majorHAnsi"/>
          <w:sz w:val="24"/>
          <w:szCs w:val="24"/>
        </w:rPr>
        <w:t>conformidade com as disposições deste Edital</w:t>
      </w:r>
      <w:r w:rsidR="00F807C4">
        <w:rPr>
          <w:rFonts w:asciiTheme="majorHAnsi" w:hAnsiTheme="majorHAnsi" w:cstheme="majorHAnsi"/>
          <w:sz w:val="24"/>
          <w:szCs w:val="24"/>
        </w:rPr>
        <w:t xml:space="preserve">,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autorizado </w:t>
      </w:r>
      <w:r w:rsidR="007F1B01" w:rsidRPr="00C11F8A">
        <w:rPr>
          <w:rFonts w:asciiTheme="majorHAnsi" w:eastAsia="Times New Roman" w:hAnsiTheme="majorHAnsi" w:cstheme="majorHAnsi"/>
          <w:sz w:val="24"/>
          <w:szCs w:val="24"/>
        </w:rPr>
        <w:t xml:space="preserve">pela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Lei Estadual n° 8.597/2019.</w:t>
      </w:r>
      <w:r w:rsidRPr="00C11F8A">
        <w:rPr>
          <w:rFonts w:asciiTheme="majorHAnsi" w:eastAsia="Times New Roman" w:hAnsiTheme="majorHAnsi" w:cstheme="majorHAnsi"/>
          <w:strike/>
          <w:sz w:val="24"/>
          <w:szCs w:val="24"/>
        </w:rPr>
        <w:t xml:space="preserve"> </w:t>
      </w:r>
    </w:p>
    <w:p w14:paraId="5EC00E1E" w14:textId="08EA8F8F" w:rsidR="00BD5A3C" w:rsidRPr="00C11F8A" w:rsidRDefault="003D4640" w:rsidP="00440003">
      <w:pPr>
        <w:pStyle w:val="PargrafodaLista"/>
        <w:numPr>
          <w:ilvl w:val="1"/>
          <w:numId w:val="3"/>
        </w:numPr>
        <w:spacing w:line="360" w:lineRule="auto"/>
        <w:ind w:right="132"/>
        <w:rPr>
          <w:rFonts w:asciiTheme="majorHAnsi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sz w:val="24"/>
          <w:szCs w:val="24"/>
        </w:rPr>
        <w:t>Serão</w:t>
      </w:r>
      <w:r w:rsidRPr="00C11F8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ofertadas</w:t>
      </w:r>
      <w:r w:rsidRPr="00C11F8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bolsa</w:t>
      </w:r>
      <w:r w:rsidR="00BD5A3C" w:rsidRPr="00C11F8A">
        <w:rPr>
          <w:rFonts w:asciiTheme="majorHAnsi" w:hAnsiTheme="majorHAnsi" w:cstheme="majorHAnsi"/>
          <w:sz w:val="24"/>
          <w:szCs w:val="24"/>
        </w:rPr>
        <w:t>s:</w:t>
      </w:r>
    </w:p>
    <w:p w14:paraId="5273EE6B" w14:textId="57DF135D" w:rsidR="00BD5A3C" w:rsidRPr="00C11F8A" w:rsidRDefault="002921C5" w:rsidP="00440003">
      <w:pPr>
        <w:pStyle w:val="PargrafodaLista"/>
        <w:tabs>
          <w:tab w:val="left" w:pos="284"/>
        </w:tabs>
        <w:spacing w:line="360" w:lineRule="auto"/>
        <w:ind w:left="0" w:right="132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sz w:val="24"/>
          <w:szCs w:val="24"/>
        </w:rPr>
        <w:t xml:space="preserve">I - </w:t>
      </w:r>
      <w:r w:rsidR="003D4640" w:rsidRPr="00C11F8A">
        <w:rPr>
          <w:rFonts w:asciiTheme="majorHAnsi" w:hAnsiTheme="majorHAnsi" w:cstheme="majorHAnsi"/>
          <w:sz w:val="24"/>
          <w:szCs w:val="24"/>
        </w:rPr>
        <w:t>no</w:t>
      </w:r>
      <w:r w:rsidR="003D4640" w:rsidRPr="00C11F8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valor</w:t>
      </w:r>
      <w:r w:rsidR="003D4640" w:rsidRPr="00C11F8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de</w:t>
      </w:r>
      <w:r w:rsidR="003D4640" w:rsidRPr="00C11F8A">
        <w:rPr>
          <w:rFonts w:asciiTheme="majorHAnsi" w:hAnsiTheme="majorHAnsi" w:cstheme="majorHAnsi"/>
          <w:spacing w:val="-13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R$1.300,00</w:t>
      </w:r>
      <w:r w:rsidR="00302E14" w:rsidRPr="00C11F8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(um</w:t>
      </w:r>
      <w:r w:rsidR="003D4640" w:rsidRPr="00C11F8A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mil</w:t>
      </w:r>
      <w:r w:rsidR="003D4640" w:rsidRPr="00C11F8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e</w:t>
      </w:r>
      <w:r w:rsidR="003D4640" w:rsidRPr="00C11F8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trezentos</w:t>
      </w:r>
      <w:r w:rsidR="003D4640" w:rsidRPr="00C11F8A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reais),</w:t>
      </w:r>
      <w:r w:rsidR="003D4640" w:rsidRPr="00C11F8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referente</w:t>
      </w:r>
      <w:r w:rsidR="003D4640" w:rsidRPr="00C11F8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à</w:t>
      </w:r>
      <w:r w:rsidR="003D4640" w:rsidRPr="00C11F8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função</w:t>
      </w:r>
      <w:r w:rsidR="003D4640" w:rsidRPr="00C11F8A">
        <w:rPr>
          <w:rFonts w:asciiTheme="majorHAnsi" w:hAnsiTheme="majorHAnsi" w:cstheme="majorHAnsi"/>
          <w:spacing w:val="-1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de</w:t>
      </w:r>
      <w:r w:rsidR="003D4640" w:rsidRPr="00C11F8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b/>
          <w:sz w:val="24"/>
          <w:szCs w:val="24"/>
        </w:rPr>
        <w:t>Coordenador</w:t>
      </w:r>
      <w:r w:rsidR="00302E14" w:rsidRPr="00C11F8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b/>
          <w:spacing w:val="-58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b/>
          <w:sz w:val="24"/>
          <w:szCs w:val="24"/>
        </w:rPr>
        <w:t>Municipal</w:t>
      </w:r>
      <w:r w:rsidR="003D4640" w:rsidRPr="00C11F8A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do</w:t>
      </w:r>
      <w:r w:rsidR="003D4640" w:rsidRPr="00C11F8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764BE1">
        <w:rPr>
          <w:rFonts w:asciiTheme="majorHAnsi" w:hAnsiTheme="majorHAnsi" w:cstheme="majorHAnsi"/>
          <w:sz w:val="24"/>
          <w:szCs w:val="24"/>
        </w:rPr>
        <w:t xml:space="preserve">PAPV </w:t>
      </w:r>
      <w:r w:rsidR="00BD5A3C" w:rsidRPr="00C11F8A">
        <w:rPr>
          <w:rFonts w:asciiTheme="majorHAnsi" w:hAnsiTheme="majorHAnsi" w:cstheme="majorHAnsi"/>
          <w:sz w:val="24"/>
          <w:szCs w:val="24"/>
        </w:rPr>
        <w:t>(cadastro reserva)</w:t>
      </w:r>
      <w:r w:rsidR="007F1B01" w:rsidRPr="00C11F8A">
        <w:rPr>
          <w:rFonts w:asciiTheme="majorHAnsi" w:hAnsiTheme="majorHAnsi" w:cstheme="majorHAnsi"/>
          <w:sz w:val="24"/>
          <w:szCs w:val="24"/>
        </w:rPr>
        <w:t>; e</w:t>
      </w:r>
    </w:p>
    <w:p w14:paraId="31C29295" w14:textId="2050AB48" w:rsidR="003D4640" w:rsidRPr="00C11F8A" w:rsidRDefault="002921C5" w:rsidP="00440003">
      <w:pPr>
        <w:pStyle w:val="PargrafodaLista"/>
        <w:tabs>
          <w:tab w:val="left" w:pos="426"/>
        </w:tabs>
        <w:spacing w:line="360" w:lineRule="auto"/>
        <w:ind w:left="0" w:right="132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sz w:val="24"/>
          <w:szCs w:val="24"/>
        </w:rPr>
        <w:t xml:space="preserve">II - </w:t>
      </w:r>
      <w:r w:rsidR="003D4640" w:rsidRPr="00C11F8A">
        <w:rPr>
          <w:rFonts w:asciiTheme="majorHAnsi" w:hAnsiTheme="majorHAnsi" w:cstheme="majorHAnsi"/>
          <w:sz w:val="24"/>
          <w:szCs w:val="24"/>
        </w:rPr>
        <w:t>no</w:t>
      </w:r>
      <w:r w:rsidR="003D4640" w:rsidRPr="00C11F8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valor</w:t>
      </w:r>
      <w:r w:rsidR="003D4640" w:rsidRPr="00C11F8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de</w:t>
      </w:r>
      <w:r w:rsidR="003D4640" w:rsidRPr="00C11F8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R$</w:t>
      </w:r>
      <w:r w:rsidR="00965104" w:rsidRPr="00C11F8A">
        <w:rPr>
          <w:rFonts w:asciiTheme="majorHAnsi" w:hAnsiTheme="majorHAnsi" w:cstheme="majorHAnsi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800,00</w:t>
      </w:r>
      <w:r w:rsidR="003D4640" w:rsidRPr="00C11F8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(oitocentos</w:t>
      </w:r>
      <w:r w:rsidR="003D4640" w:rsidRPr="00C11F8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reais),</w:t>
      </w:r>
      <w:r w:rsidR="003D4640" w:rsidRPr="00C11F8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relativ</w:t>
      </w:r>
      <w:r w:rsidR="00BD5A3C" w:rsidRPr="00C11F8A">
        <w:rPr>
          <w:rFonts w:asciiTheme="majorHAnsi" w:hAnsiTheme="majorHAnsi" w:cstheme="majorHAnsi"/>
          <w:sz w:val="24"/>
          <w:szCs w:val="24"/>
        </w:rPr>
        <w:t>a</w:t>
      </w:r>
      <w:r w:rsidR="003D4640" w:rsidRPr="00C11F8A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à</w:t>
      </w:r>
      <w:r w:rsidR="00965104" w:rsidRPr="00C11F8A">
        <w:rPr>
          <w:rFonts w:asciiTheme="majorHAnsi" w:hAnsiTheme="majorHAnsi" w:cstheme="majorHAnsi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F61AAA" w:rsidRPr="00C11F8A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função</w:t>
      </w:r>
      <w:r w:rsidR="003D4640"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de</w:t>
      </w:r>
      <w:r w:rsidR="003D4640" w:rsidRPr="00C11F8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b/>
          <w:sz w:val="24"/>
          <w:szCs w:val="24"/>
        </w:rPr>
        <w:t>Formador Municipal</w:t>
      </w:r>
      <w:r w:rsidR="003D4640" w:rsidRPr="00C11F8A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do</w:t>
      </w:r>
      <w:r w:rsidR="003D4640" w:rsidRPr="00C11F8A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Programa</w:t>
      </w:r>
      <w:r w:rsidR="00BD5A3C" w:rsidRPr="00C11F8A">
        <w:rPr>
          <w:rFonts w:asciiTheme="majorHAnsi" w:hAnsiTheme="majorHAnsi" w:cstheme="majorHAnsi"/>
          <w:sz w:val="24"/>
          <w:szCs w:val="24"/>
        </w:rPr>
        <w:t xml:space="preserve"> (</w:t>
      </w:r>
      <w:r w:rsidR="003D4640" w:rsidRPr="00C11F8A">
        <w:rPr>
          <w:rFonts w:asciiTheme="majorHAnsi" w:hAnsiTheme="majorHAnsi" w:cstheme="majorHAnsi"/>
          <w:sz w:val="24"/>
          <w:szCs w:val="24"/>
        </w:rPr>
        <w:t>conforme quadro</w:t>
      </w:r>
      <w:r w:rsidR="003D4640"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de</w:t>
      </w:r>
      <w:r w:rsidR="003D4640" w:rsidRPr="00C11F8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vagas</w:t>
      </w:r>
      <w:r w:rsidR="003D4640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informado no</w:t>
      </w:r>
      <w:r w:rsidR="003D4640"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Anexo</w:t>
      </w:r>
      <w:r w:rsidR="003D4640" w:rsidRPr="00C11F8A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="003D4640" w:rsidRPr="00C11F8A">
        <w:rPr>
          <w:rFonts w:asciiTheme="majorHAnsi" w:hAnsiTheme="majorHAnsi" w:cstheme="majorHAnsi"/>
          <w:sz w:val="24"/>
          <w:szCs w:val="24"/>
        </w:rPr>
        <w:t>I</w:t>
      </w:r>
      <w:r w:rsidR="00BD5A3C" w:rsidRPr="00C11F8A">
        <w:rPr>
          <w:rFonts w:asciiTheme="majorHAnsi" w:hAnsiTheme="majorHAnsi" w:cstheme="majorHAnsi"/>
          <w:sz w:val="24"/>
          <w:szCs w:val="24"/>
        </w:rPr>
        <w:t>)</w:t>
      </w:r>
      <w:r w:rsidR="003D4640" w:rsidRPr="00C11F8A">
        <w:rPr>
          <w:rFonts w:asciiTheme="majorHAnsi" w:hAnsiTheme="majorHAnsi" w:cstheme="majorHAnsi"/>
          <w:sz w:val="24"/>
          <w:szCs w:val="24"/>
        </w:rPr>
        <w:t>.</w:t>
      </w:r>
    </w:p>
    <w:p w14:paraId="131804BE" w14:textId="21DD0E6D" w:rsidR="003D4640" w:rsidRPr="00C11F8A" w:rsidRDefault="003D4640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b/>
          <w:sz w:val="24"/>
          <w:szCs w:val="24"/>
        </w:rPr>
        <w:t>1.3.</w:t>
      </w:r>
      <w:r w:rsidRPr="00C11F8A">
        <w:rPr>
          <w:rFonts w:asciiTheme="majorHAnsi" w:hAnsiTheme="majorHAnsi" w:cstheme="majorHAnsi"/>
          <w:sz w:val="24"/>
          <w:szCs w:val="24"/>
        </w:rPr>
        <w:t xml:space="preserve"> No exercício de suas funções, os Bolsistas deverão cumprir jornada de atividades de 40 (quarenta) horas</w:t>
      </w:r>
      <w:r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semanais,</w:t>
      </w:r>
      <w:r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dedicadas integralmente</w:t>
      </w:r>
      <w:r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ao Programa</w:t>
      </w:r>
      <w:r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e, preferencialmente,</w:t>
      </w:r>
      <w:r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 xml:space="preserve">nos </w:t>
      </w:r>
      <w:r w:rsidRPr="00C11F8A">
        <w:rPr>
          <w:rFonts w:asciiTheme="majorHAnsi" w:hAnsiTheme="majorHAnsi" w:cstheme="majorHAnsi"/>
          <w:sz w:val="24"/>
          <w:szCs w:val="24"/>
        </w:rPr>
        <w:lastRenderedPageBreak/>
        <w:t>turnos</w:t>
      </w:r>
      <w:r w:rsidRPr="00C11F8A">
        <w:rPr>
          <w:rFonts w:asciiTheme="majorHAnsi" w:hAnsiTheme="majorHAnsi" w:cstheme="majorHAnsi"/>
          <w:spacing w:val="4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matutino e</w:t>
      </w:r>
      <w:r w:rsidRPr="00C11F8A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sz w:val="24"/>
          <w:szCs w:val="24"/>
        </w:rPr>
        <w:t>vespertino.</w:t>
      </w:r>
    </w:p>
    <w:p w14:paraId="74BF564E" w14:textId="68344806" w:rsidR="002921C5" w:rsidRPr="00C11F8A" w:rsidRDefault="002921C5" w:rsidP="00440003">
      <w:pPr>
        <w:pStyle w:val="PargrafodaLista"/>
        <w:numPr>
          <w:ilvl w:val="0"/>
          <w:numId w:val="3"/>
        </w:numPr>
        <w:spacing w:line="360" w:lineRule="auto"/>
        <w:ind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DAS INSCRIÇÕES</w:t>
      </w:r>
    </w:p>
    <w:p w14:paraId="4982A621" w14:textId="07D3A098" w:rsidR="004C0EF3" w:rsidRPr="00EC0840" w:rsidRDefault="004C0EF3" w:rsidP="00EC0840">
      <w:pPr>
        <w:pStyle w:val="PargrafodaLista"/>
        <w:numPr>
          <w:ilvl w:val="1"/>
          <w:numId w:val="3"/>
        </w:numPr>
        <w:spacing w:line="360" w:lineRule="auto"/>
        <w:ind w:left="0" w:right="132" w:firstLine="0"/>
        <w:rPr>
          <w:rFonts w:asciiTheme="majorHAnsi" w:eastAsia="Times New Roman" w:hAnsiTheme="majorHAnsi" w:cstheme="majorHAnsi"/>
          <w:sz w:val="24"/>
          <w:szCs w:val="24"/>
        </w:rPr>
      </w:pPr>
      <w:r w:rsidRPr="00EC0840">
        <w:rPr>
          <w:rFonts w:asciiTheme="majorHAnsi" w:hAnsiTheme="majorHAnsi" w:cstheme="majorHAnsi"/>
          <w:sz w:val="24"/>
        </w:rPr>
        <w:t>Para</w:t>
      </w:r>
      <w:r w:rsidRPr="00EC0840">
        <w:rPr>
          <w:rFonts w:asciiTheme="majorHAnsi" w:hAnsiTheme="majorHAnsi" w:cstheme="majorHAnsi"/>
          <w:spacing w:val="-3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se</w:t>
      </w:r>
      <w:r w:rsidRPr="00EC0840">
        <w:rPr>
          <w:rFonts w:asciiTheme="majorHAnsi" w:hAnsiTheme="majorHAnsi" w:cstheme="majorHAnsi"/>
          <w:spacing w:val="-10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inscrever,</w:t>
      </w:r>
      <w:r w:rsidRPr="00EC0840">
        <w:rPr>
          <w:rFonts w:asciiTheme="majorHAnsi" w:hAnsiTheme="majorHAnsi" w:cstheme="majorHAnsi"/>
          <w:spacing w:val="-7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o</w:t>
      </w:r>
      <w:r w:rsidRPr="00EC0840">
        <w:rPr>
          <w:rFonts w:asciiTheme="majorHAnsi" w:hAnsiTheme="majorHAnsi" w:cstheme="majorHAnsi"/>
          <w:spacing w:val="-3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candidato</w:t>
      </w:r>
      <w:r w:rsidRPr="00EC0840">
        <w:rPr>
          <w:rFonts w:asciiTheme="majorHAnsi" w:hAnsiTheme="majorHAnsi" w:cstheme="majorHAnsi"/>
          <w:spacing w:val="-6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deverá</w:t>
      </w:r>
      <w:r w:rsidRPr="00EC0840">
        <w:rPr>
          <w:rFonts w:asciiTheme="majorHAnsi" w:hAnsiTheme="majorHAnsi" w:cstheme="majorHAnsi"/>
          <w:spacing w:val="-5"/>
          <w:sz w:val="24"/>
        </w:rPr>
        <w:t xml:space="preserve"> </w:t>
      </w:r>
      <w:r w:rsidR="00EC0840" w:rsidRPr="00EC0840">
        <w:rPr>
          <w:rFonts w:asciiTheme="majorHAnsi" w:hAnsiTheme="majorHAnsi" w:cstheme="majorHAnsi"/>
          <w:sz w:val="24"/>
        </w:rPr>
        <w:t xml:space="preserve">comparecer a Secretaria Municipal de Educação (Semed), no endereço Rua Manoel Gomes, S/N- Centro Histórico, Nossa Senhora do Socorro/SE, das 8h às 14h, conforme estabelecido </w:t>
      </w:r>
      <w:r w:rsidRPr="00EC0840">
        <w:rPr>
          <w:rFonts w:asciiTheme="majorHAnsi" w:hAnsiTheme="majorHAnsi" w:cstheme="majorHAnsi"/>
          <w:sz w:val="24"/>
        </w:rPr>
        <w:t xml:space="preserve">no Cronograma previsto no </w:t>
      </w:r>
      <w:r w:rsidR="001476EE" w:rsidRPr="00EC0840">
        <w:rPr>
          <w:rFonts w:asciiTheme="majorHAnsi" w:hAnsiTheme="majorHAnsi" w:cstheme="majorHAnsi"/>
          <w:b/>
          <w:sz w:val="24"/>
        </w:rPr>
        <w:t xml:space="preserve">item 3 </w:t>
      </w:r>
      <w:r w:rsidRPr="00EC0840">
        <w:rPr>
          <w:rFonts w:asciiTheme="majorHAnsi" w:hAnsiTheme="majorHAnsi" w:cstheme="majorHAnsi"/>
          <w:sz w:val="24"/>
        </w:rPr>
        <w:t>deste Edital</w:t>
      </w:r>
      <w:r w:rsidRPr="00EC0840">
        <w:rPr>
          <w:rFonts w:asciiTheme="majorHAnsi" w:hAnsiTheme="majorHAnsi" w:cstheme="majorHAnsi"/>
          <w:b/>
          <w:sz w:val="24"/>
        </w:rPr>
        <w:t>, est</w:t>
      </w:r>
      <w:r w:rsidR="001476EE" w:rsidRPr="00EC0840">
        <w:rPr>
          <w:rFonts w:asciiTheme="majorHAnsi" w:hAnsiTheme="majorHAnsi" w:cstheme="majorHAnsi"/>
          <w:b/>
          <w:sz w:val="24"/>
        </w:rPr>
        <w:t>ando sujeito a eventuais altera</w:t>
      </w:r>
      <w:r w:rsidRPr="00EC0840">
        <w:rPr>
          <w:rFonts w:asciiTheme="majorHAnsi" w:hAnsiTheme="majorHAnsi" w:cstheme="majorHAnsi"/>
          <w:b/>
          <w:sz w:val="24"/>
        </w:rPr>
        <w:t>ções</w:t>
      </w:r>
      <w:r w:rsidRPr="00EC0840">
        <w:rPr>
          <w:rFonts w:asciiTheme="majorHAnsi" w:hAnsiTheme="majorHAnsi" w:cstheme="majorHAnsi"/>
          <w:b/>
          <w:spacing w:val="-1"/>
          <w:sz w:val="24"/>
        </w:rPr>
        <w:t xml:space="preserve"> </w:t>
      </w:r>
      <w:r w:rsidRPr="00EC0840">
        <w:rPr>
          <w:rFonts w:asciiTheme="majorHAnsi" w:hAnsiTheme="majorHAnsi" w:cstheme="majorHAnsi"/>
          <w:b/>
          <w:sz w:val="24"/>
        </w:rPr>
        <w:t>posteriores,</w:t>
      </w:r>
      <w:r w:rsidRPr="00EC0840">
        <w:rPr>
          <w:rFonts w:asciiTheme="majorHAnsi" w:hAnsiTheme="majorHAnsi" w:cstheme="majorHAnsi"/>
          <w:b/>
          <w:spacing w:val="1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considerando-se</w:t>
      </w:r>
      <w:r w:rsidRPr="00EC0840">
        <w:rPr>
          <w:rFonts w:asciiTheme="majorHAnsi" w:hAnsiTheme="majorHAnsi" w:cstheme="majorHAnsi"/>
          <w:spacing w:val="-2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o</w:t>
      </w:r>
      <w:r w:rsidRPr="00EC0840">
        <w:rPr>
          <w:rFonts w:asciiTheme="majorHAnsi" w:hAnsiTheme="majorHAnsi" w:cstheme="majorHAnsi"/>
          <w:spacing w:val="1"/>
          <w:sz w:val="24"/>
        </w:rPr>
        <w:t xml:space="preserve"> </w:t>
      </w:r>
      <w:r w:rsidRPr="00EC0840">
        <w:rPr>
          <w:rFonts w:asciiTheme="majorHAnsi" w:hAnsiTheme="majorHAnsi" w:cstheme="majorHAnsi"/>
          <w:sz w:val="24"/>
        </w:rPr>
        <w:t>horário local.</w:t>
      </w:r>
    </w:p>
    <w:p w14:paraId="1D14F6DC" w14:textId="7AA4011A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2.</w:t>
      </w:r>
      <w:r w:rsidR="00FB790F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2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No </w:t>
      </w:r>
      <w:r w:rsidR="00BE4DF9">
        <w:rPr>
          <w:rFonts w:asciiTheme="majorHAnsi" w:eastAsia="Times New Roman" w:hAnsiTheme="majorHAnsi" w:cstheme="majorHAnsi"/>
          <w:sz w:val="24"/>
          <w:szCs w:val="24"/>
        </w:rPr>
        <w:t xml:space="preserve">ato da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inscrição, o candidato deverá </w:t>
      </w:r>
      <w:r w:rsidR="00EC0840">
        <w:rPr>
          <w:rFonts w:asciiTheme="majorHAnsi" w:eastAsia="Times New Roman" w:hAnsiTheme="majorHAnsi" w:cstheme="majorHAnsi"/>
          <w:sz w:val="24"/>
          <w:szCs w:val="24"/>
        </w:rPr>
        <w:t xml:space="preserve">levar 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os seguintes documentos</w:t>
      </w:r>
      <w:r w:rsidR="00EC0840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originais e cópias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:</w:t>
      </w:r>
    </w:p>
    <w:p w14:paraId="484F05F3" w14:textId="74EFC9C2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I - </w:t>
      </w:r>
      <w:r w:rsidR="00207A7E">
        <w:rPr>
          <w:rFonts w:asciiTheme="majorHAnsi" w:eastAsia="Times New Roman" w:hAnsiTheme="majorHAnsi" w:cstheme="majorHAnsi"/>
          <w:sz w:val="24"/>
          <w:szCs w:val="24"/>
          <w:highlight w:val="white"/>
        </w:rPr>
        <w:t>d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ocumento oficial de identificação com foto</w:t>
      </w:r>
      <w:r w:rsidR="00FB790F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: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original;</w:t>
      </w:r>
    </w:p>
    <w:p w14:paraId="1AA425AE" w14:textId="23DCE292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II - 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Cadastro de Pessoa Física (CPF);</w:t>
      </w:r>
    </w:p>
    <w:p w14:paraId="264634FE" w14:textId="1CC9D223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III - </w:t>
      </w:r>
      <w:r w:rsidR="00207A7E">
        <w:rPr>
          <w:rFonts w:asciiTheme="majorHAnsi" w:eastAsia="Times New Roman" w:hAnsiTheme="majorHAnsi" w:cstheme="majorHAnsi"/>
          <w:sz w:val="24"/>
          <w:szCs w:val="24"/>
          <w:highlight w:val="white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urrículo </w:t>
      </w:r>
      <w:r w:rsidR="00207A7E">
        <w:rPr>
          <w:rFonts w:asciiTheme="majorHAnsi" w:eastAsia="Times New Roman" w:hAnsiTheme="majorHAnsi" w:cstheme="majorHAnsi"/>
          <w:sz w:val="24"/>
          <w:szCs w:val="24"/>
          <w:highlight w:val="white"/>
        </w:rPr>
        <w:t>v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itae;</w:t>
      </w:r>
    </w:p>
    <w:p w14:paraId="6E6BB143" w14:textId="65049E73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IV - </w:t>
      </w:r>
      <w:r w:rsidR="00207A7E">
        <w:rPr>
          <w:rFonts w:asciiTheme="majorHAnsi" w:eastAsia="Times New Roman" w:hAnsiTheme="majorHAnsi" w:cstheme="majorHAnsi"/>
          <w:sz w:val="24"/>
          <w:szCs w:val="24"/>
          <w:highlight w:val="white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omprovação das titulações que declarar;</w:t>
      </w:r>
    </w:p>
    <w:p w14:paraId="347C5200" w14:textId="0C7274A7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V - </w:t>
      </w:r>
      <w:r w:rsidR="00207A7E">
        <w:rPr>
          <w:rFonts w:asciiTheme="majorHAnsi" w:eastAsia="Times New Roman" w:hAnsiTheme="majorHAnsi" w:cstheme="majorHAnsi"/>
          <w:sz w:val="24"/>
          <w:szCs w:val="24"/>
          <w:highlight w:val="white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omprovação de experiência profissional na área de Educação;</w:t>
      </w:r>
    </w:p>
    <w:p w14:paraId="20628AD1" w14:textId="6498EF74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VI - </w:t>
      </w:r>
      <w:r w:rsidR="00207A7E">
        <w:rPr>
          <w:rFonts w:asciiTheme="majorHAnsi" w:eastAsia="Times New Roman" w:hAnsiTheme="majorHAnsi" w:cstheme="majorHAnsi"/>
          <w:sz w:val="24"/>
          <w:szCs w:val="24"/>
          <w:highlight w:val="white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ertificado de nível superior (apenas para candidatos à vaga de Bolsistas de Extensão Tecnológica Nível II - Coordenador Municipal);</w:t>
      </w:r>
    </w:p>
    <w:p w14:paraId="7F742BF8" w14:textId="4FBD4068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VII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omprovante de residência;</w:t>
      </w:r>
      <w:r w:rsidR="001476EE">
        <w:rPr>
          <w:rFonts w:asciiTheme="majorHAnsi" w:eastAsia="Times New Roman" w:hAnsiTheme="majorHAnsi" w:cstheme="majorHAnsi"/>
          <w:sz w:val="24"/>
          <w:szCs w:val="24"/>
        </w:rPr>
        <w:t xml:space="preserve"> e</w:t>
      </w:r>
    </w:p>
    <w:p w14:paraId="58BEC326" w14:textId="13FC7D47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VIII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d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eclaração de disponibilidade para atuar no PAPV (Anexo IV). </w:t>
      </w:r>
    </w:p>
    <w:p w14:paraId="34FCA630" w14:textId="789AA472" w:rsidR="002921C5" w:rsidRPr="00C11F8A" w:rsidRDefault="002921C5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2.</w:t>
      </w:r>
      <w:r w:rsidR="00FB790F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3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São de responsabilidade do candidato as informações contidas no formulário de inscrição</w:t>
      </w:r>
      <w:r w:rsidR="007F1B01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.</w:t>
      </w:r>
    </w:p>
    <w:p w14:paraId="5B8054DB" w14:textId="37383E7B" w:rsidR="002921C5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2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4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</w:t>
      </w:r>
      <w:r w:rsidR="00BE4DF9">
        <w:rPr>
          <w:rFonts w:asciiTheme="majorHAnsi" w:eastAsia="Times New Roman" w:hAnsiTheme="majorHAnsi" w:cstheme="majorHAnsi"/>
          <w:sz w:val="24"/>
          <w:szCs w:val="24"/>
          <w:highlight w:val="white"/>
        </w:rPr>
        <w:t>No ato da inscrição, o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candidato receberá o seu comprovante</w:t>
      </w:r>
      <w:r w:rsidR="007F1B01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.</w:t>
      </w:r>
    </w:p>
    <w:p w14:paraId="65443218" w14:textId="4A713F86" w:rsidR="002921C5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2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5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 xml:space="preserve"> A declaração falsa ou inexata dos dados constantes na ficha de inscrição, bem como a apresentação de documentos falsos ou inexatos, determinará o cancelamento da inscrição, ou anulação de todos os atos decorrentes, em qualquer época.</w:t>
      </w:r>
    </w:p>
    <w:p w14:paraId="0442A913" w14:textId="5CF3C0F7" w:rsidR="002921C5" w:rsidRPr="001476EE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2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.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>6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  <w:highlight w:val="white"/>
        </w:rPr>
        <w:t xml:space="preserve">. 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  <w:highlight w:val="white"/>
        </w:rPr>
        <w:t>A Análise de Currículo ocorrerá no</w:t>
      </w:r>
      <w:r w:rsidR="00BE4DF9">
        <w:rPr>
          <w:rFonts w:asciiTheme="majorHAnsi" w:eastAsia="Times New Roman" w:hAnsiTheme="majorHAnsi" w:cstheme="majorHAnsi"/>
          <w:sz w:val="24"/>
          <w:szCs w:val="24"/>
        </w:rPr>
        <w:t xml:space="preserve">s </w:t>
      </w:r>
      <w:r w:rsidR="002921C5" w:rsidRPr="00CE55ED">
        <w:rPr>
          <w:rFonts w:asciiTheme="majorHAnsi" w:eastAsia="Times New Roman" w:hAnsiTheme="majorHAnsi" w:cstheme="majorHAnsi"/>
          <w:sz w:val="24"/>
          <w:szCs w:val="24"/>
        </w:rPr>
        <w:t>dia</w:t>
      </w:r>
      <w:r w:rsidR="00BE4DF9" w:rsidRPr="00CE55ED">
        <w:rPr>
          <w:rFonts w:asciiTheme="majorHAnsi" w:eastAsia="Times New Roman" w:hAnsiTheme="majorHAnsi" w:cstheme="majorHAnsi"/>
          <w:sz w:val="24"/>
          <w:szCs w:val="24"/>
        </w:rPr>
        <w:t>s</w:t>
      </w:r>
      <w:r w:rsidR="002921C5" w:rsidRPr="00CE55E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6633C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02/10</w:t>
      </w:r>
      <w:r w:rsidR="00CE55ED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/2023</w:t>
      </w:r>
      <w:r w:rsidR="00D024A6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8F422E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e </w:t>
      </w:r>
      <w:r w:rsidR="0076633C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06</w:t>
      </w:r>
      <w:r w:rsidR="0093776F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</w:t>
      </w:r>
      <w:r w:rsidR="0076633C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10</w:t>
      </w:r>
      <w:r w:rsidR="001476EE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/2023</w:t>
      </w:r>
      <w:r w:rsidR="0084679C" w:rsidRPr="0076633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0C5CF607" w14:textId="24A76495" w:rsidR="002921C5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2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A Análise de Títulos dos candidatos a Bolsistas de Extensão Tecnológica Níve</w:t>
      </w:r>
      <w:r w:rsidR="008A44F3">
        <w:rPr>
          <w:rFonts w:asciiTheme="majorHAnsi" w:eastAsia="Times New Roman" w:hAnsiTheme="majorHAnsi" w:cstheme="majorHAnsi"/>
          <w:sz w:val="24"/>
          <w:szCs w:val="24"/>
        </w:rPr>
        <w:t>is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II e III – </w:t>
      </w:r>
      <w:r w:rsidR="0084679C"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Coordenador e</w:t>
      </w:r>
      <w:r w:rsidR="0084679C"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>Formador</w:t>
      </w:r>
      <w:r w:rsidR="008A44F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>será realizada mediante os critérios de pontuação definidos no</w:t>
      </w:r>
      <w:r w:rsidR="0084679C" w:rsidRPr="00C11F8A">
        <w:rPr>
          <w:rFonts w:asciiTheme="majorHAnsi" w:eastAsia="Times New Roman" w:hAnsiTheme="majorHAnsi" w:cstheme="majorHAnsi"/>
          <w:sz w:val="24"/>
          <w:szCs w:val="24"/>
        </w:rPr>
        <w:t>s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Barema</w:t>
      </w:r>
      <w:r w:rsidR="0084679C" w:rsidRPr="00C11F8A">
        <w:rPr>
          <w:rFonts w:asciiTheme="majorHAnsi" w:eastAsia="Times New Roman" w:hAnsiTheme="majorHAnsi" w:cstheme="majorHAnsi"/>
          <w:sz w:val="24"/>
          <w:szCs w:val="24"/>
        </w:rPr>
        <w:t>s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do</w:t>
      </w:r>
      <w:r w:rsidR="0084679C" w:rsidRPr="00C11F8A">
        <w:rPr>
          <w:rFonts w:asciiTheme="majorHAnsi" w:eastAsia="Times New Roman" w:hAnsiTheme="majorHAnsi" w:cstheme="majorHAnsi"/>
          <w:sz w:val="24"/>
          <w:szCs w:val="24"/>
        </w:rPr>
        <w:t>s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Anexo</w:t>
      </w:r>
      <w:r w:rsidR="0084679C" w:rsidRPr="00C11F8A">
        <w:rPr>
          <w:rFonts w:asciiTheme="majorHAnsi" w:eastAsia="Times New Roman" w:hAnsiTheme="majorHAnsi" w:cstheme="majorHAnsi"/>
          <w:sz w:val="24"/>
          <w:szCs w:val="24"/>
        </w:rPr>
        <w:t>s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V e V-A</w:t>
      </w:r>
      <w:r w:rsidR="0084679C" w:rsidRPr="00C11F8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65571FE4" w14:textId="5D246BD1" w:rsidR="002921C5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2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Os candidatos </w:t>
      </w:r>
      <w:r w:rsidR="005953D5">
        <w:rPr>
          <w:rFonts w:asciiTheme="majorHAnsi" w:eastAsia="Times New Roman" w:hAnsiTheme="majorHAnsi" w:cstheme="majorHAnsi"/>
          <w:sz w:val="24"/>
          <w:szCs w:val="24"/>
        </w:rPr>
        <w:t xml:space="preserve">apenas 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do 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>Nível III - Formador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921C5" w:rsidRPr="00C11F8A">
        <w:rPr>
          <w:rFonts w:asciiTheme="majorHAnsi" w:eastAsia="Times New Roman" w:hAnsiTheme="majorHAnsi" w:cstheme="majorHAnsi"/>
          <w:b/>
          <w:sz w:val="24"/>
          <w:szCs w:val="24"/>
        </w:rPr>
        <w:t>Municipal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 que se </w:t>
      </w:r>
      <w:r w:rsidR="00F361F2" w:rsidRPr="00C11F8A">
        <w:rPr>
          <w:rFonts w:asciiTheme="majorHAnsi" w:eastAsia="Times New Roman" w:hAnsiTheme="majorHAnsi" w:cstheme="majorHAnsi"/>
          <w:sz w:val="24"/>
          <w:szCs w:val="24"/>
        </w:rPr>
        <w:t>in</w:t>
      </w:r>
      <w:r w:rsidR="002921C5" w:rsidRPr="00C11F8A">
        <w:rPr>
          <w:rFonts w:asciiTheme="majorHAnsi" w:eastAsia="Times New Roman" w:hAnsiTheme="majorHAnsi" w:cstheme="majorHAnsi"/>
          <w:sz w:val="24"/>
          <w:szCs w:val="24"/>
        </w:rPr>
        <w:t xml:space="preserve">screverem em uma das opções de </w:t>
      </w:r>
      <w:r w:rsidR="002921C5" w:rsidRPr="00C11F8A">
        <w:rPr>
          <w:rFonts w:asciiTheme="majorHAnsi" w:hAnsiTheme="majorHAnsi" w:cstheme="majorHAnsi"/>
          <w:sz w:val="24"/>
          <w:szCs w:val="24"/>
        </w:rPr>
        <w:t>Educação</w:t>
      </w:r>
      <w:r w:rsidR="002921C5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2921C5" w:rsidRPr="00C11F8A">
        <w:rPr>
          <w:rFonts w:asciiTheme="majorHAnsi" w:hAnsiTheme="majorHAnsi" w:cstheme="majorHAnsi"/>
          <w:sz w:val="24"/>
          <w:szCs w:val="24"/>
        </w:rPr>
        <w:t>Infantil, Ciclo</w:t>
      </w:r>
      <w:r w:rsidR="002921C5" w:rsidRPr="00C11F8A">
        <w:rPr>
          <w:rFonts w:asciiTheme="majorHAnsi" w:hAnsiTheme="majorHAnsi" w:cstheme="majorHAnsi"/>
          <w:spacing w:val="-9"/>
          <w:sz w:val="24"/>
          <w:szCs w:val="24"/>
        </w:rPr>
        <w:t xml:space="preserve"> </w:t>
      </w:r>
      <w:r w:rsidR="002921C5" w:rsidRPr="00C11F8A">
        <w:rPr>
          <w:rFonts w:asciiTheme="majorHAnsi" w:hAnsiTheme="majorHAnsi" w:cstheme="majorHAnsi"/>
          <w:sz w:val="24"/>
          <w:szCs w:val="24"/>
        </w:rPr>
        <w:t>de Alfabetização ou 3º</w:t>
      </w:r>
      <w:r w:rsidR="002921C5"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2921C5" w:rsidRPr="00C11F8A">
        <w:rPr>
          <w:rFonts w:asciiTheme="majorHAnsi" w:hAnsiTheme="majorHAnsi" w:cstheme="majorHAnsi"/>
          <w:sz w:val="24"/>
          <w:szCs w:val="24"/>
        </w:rPr>
        <w:t>ano do</w:t>
      </w:r>
      <w:r w:rsidR="002921C5"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2921C5" w:rsidRPr="00C11F8A">
        <w:rPr>
          <w:rFonts w:asciiTheme="majorHAnsi" w:hAnsiTheme="majorHAnsi" w:cstheme="majorHAnsi"/>
          <w:sz w:val="24"/>
          <w:szCs w:val="24"/>
        </w:rPr>
        <w:t>Ensino Fundamental, poderão ser remanejados a partir das necessidades do Programa</w:t>
      </w:r>
      <w:r w:rsidR="00F361F2" w:rsidRPr="00C11F8A">
        <w:rPr>
          <w:rFonts w:asciiTheme="majorHAnsi" w:hAnsiTheme="majorHAnsi" w:cstheme="majorHAnsi"/>
          <w:sz w:val="24"/>
          <w:szCs w:val="24"/>
        </w:rPr>
        <w:t>.</w:t>
      </w:r>
    </w:p>
    <w:p w14:paraId="5206B6FA" w14:textId="617CA2B5" w:rsidR="002921C5" w:rsidRPr="00C11F8A" w:rsidRDefault="002921C5" w:rsidP="00440003">
      <w:pPr>
        <w:spacing w:line="360" w:lineRule="auto"/>
        <w:ind w:right="132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3AD7CEF" w14:textId="77777777" w:rsidR="001A02F8" w:rsidRDefault="003C6FEB" w:rsidP="00440003">
      <w:pPr>
        <w:pStyle w:val="Ttulo1"/>
        <w:keepNext w:val="0"/>
        <w:keepLines w:val="0"/>
        <w:widowControl w:val="0"/>
        <w:tabs>
          <w:tab w:val="left" w:pos="1059"/>
          <w:tab w:val="left" w:pos="1060"/>
          <w:tab w:val="left" w:pos="4295"/>
        </w:tabs>
        <w:autoSpaceDE w:val="0"/>
        <w:autoSpaceDN w:val="0"/>
        <w:spacing w:before="0"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F8A">
        <w:rPr>
          <w:rFonts w:asciiTheme="majorHAnsi" w:hAnsiTheme="majorHAnsi" w:cstheme="majorHAnsi"/>
          <w:b/>
          <w:sz w:val="24"/>
          <w:szCs w:val="24"/>
        </w:rPr>
        <w:t>3. DO</w:t>
      </w:r>
      <w:r w:rsidRPr="00C11F8A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C11F8A">
        <w:rPr>
          <w:rFonts w:asciiTheme="majorHAnsi" w:hAnsiTheme="majorHAnsi" w:cstheme="majorHAnsi"/>
          <w:b/>
          <w:sz w:val="24"/>
          <w:szCs w:val="24"/>
        </w:rPr>
        <w:t>CRONOGRAMA</w:t>
      </w:r>
    </w:p>
    <w:p w14:paraId="70185C96" w14:textId="77777777" w:rsidR="001A02F8" w:rsidRPr="00C11F8A" w:rsidRDefault="003C6FEB" w:rsidP="00440003">
      <w:pPr>
        <w:pStyle w:val="Ttulo1"/>
        <w:keepNext w:val="0"/>
        <w:keepLines w:val="0"/>
        <w:widowControl w:val="0"/>
        <w:tabs>
          <w:tab w:val="left" w:pos="1059"/>
          <w:tab w:val="left" w:pos="1060"/>
          <w:tab w:val="left" w:pos="4295"/>
        </w:tabs>
        <w:autoSpaceDE w:val="0"/>
        <w:autoSpaceDN w:val="0"/>
        <w:spacing w:before="0"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11F8A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3828"/>
      </w:tblGrid>
      <w:tr w:rsidR="001A02F8" w:rsidRPr="00C11F8A" w14:paraId="3A825F34" w14:textId="77777777" w:rsidTr="001A02F8">
        <w:trPr>
          <w:trHeight w:val="280"/>
        </w:trPr>
        <w:tc>
          <w:tcPr>
            <w:tcW w:w="5093" w:type="dxa"/>
          </w:tcPr>
          <w:p w14:paraId="71A4DB87" w14:textId="77777777" w:rsidR="001A02F8" w:rsidRPr="00C11F8A" w:rsidRDefault="001A02F8" w:rsidP="001A02F8">
            <w:pPr>
              <w:pStyle w:val="TableParagraph"/>
              <w:ind w:left="9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ATIVIDADES</w:t>
            </w:r>
          </w:p>
        </w:tc>
        <w:tc>
          <w:tcPr>
            <w:tcW w:w="3828" w:type="dxa"/>
          </w:tcPr>
          <w:p w14:paraId="5C86CD64" w14:textId="77777777" w:rsidR="001A02F8" w:rsidRPr="00C11F8A" w:rsidRDefault="001A02F8" w:rsidP="001A02F8">
            <w:pPr>
              <w:pStyle w:val="TableParagraph"/>
              <w:ind w:left="9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DATAS</w:t>
            </w:r>
          </w:p>
        </w:tc>
      </w:tr>
      <w:tr w:rsidR="001A02F8" w:rsidRPr="00C11F8A" w14:paraId="4ECE6AD5" w14:textId="77777777" w:rsidTr="001A02F8">
        <w:trPr>
          <w:trHeight w:val="280"/>
        </w:trPr>
        <w:tc>
          <w:tcPr>
            <w:tcW w:w="5093" w:type="dxa"/>
          </w:tcPr>
          <w:p w14:paraId="368B1A9E" w14:textId="77777777" w:rsidR="001A02F8" w:rsidRPr="00C11F8A" w:rsidRDefault="001A02F8" w:rsidP="001A02F8">
            <w:pPr>
              <w:pStyle w:val="TableParagraph"/>
              <w:ind w:left="96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Publicação</w:t>
            </w:r>
            <w:r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Edital.</w:t>
            </w:r>
          </w:p>
        </w:tc>
        <w:tc>
          <w:tcPr>
            <w:tcW w:w="3828" w:type="dxa"/>
          </w:tcPr>
          <w:p w14:paraId="1188F93E" w14:textId="09950CBF" w:rsidR="001A02F8" w:rsidRPr="00C11F8A" w:rsidRDefault="0076633C" w:rsidP="001A02F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7D6A38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1A02F8">
              <w:rPr>
                <w:rFonts w:asciiTheme="majorHAnsi" w:hAnsiTheme="majorHAnsi" w:cstheme="majorHAnsi"/>
                <w:sz w:val="24"/>
                <w:szCs w:val="24"/>
              </w:rPr>
              <w:t>/09/2023</w:t>
            </w:r>
          </w:p>
        </w:tc>
      </w:tr>
      <w:tr w:rsidR="001A02F8" w:rsidRPr="00C11F8A" w14:paraId="0B8F5481" w14:textId="77777777" w:rsidTr="001A02F8">
        <w:trPr>
          <w:trHeight w:val="114"/>
        </w:trPr>
        <w:tc>
          <w:tcPr>
            <w:tcW w:w="5093" w:type="dxa"/>
          </w:tcPr>
          <w:p w14:paraId="5FE546C4" w14:textId="77777777" w:rsidR="001A02F8" w:rsidRPr="00C11F8A" w:rsidRDefault="001A02F8" w:rsidP="001A02F8">
            <w:pPr>
              <w:pStyle w:val="TableParagraph"/>
              <w:ind w:left="96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Período</w:t>
            </w:r>
            <w:r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inscrições.</w:t>
            </w:r>
            <w:r w:rsidRPr="00C11F8A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9D8C1CA" w14:textId="2249CDC6" w:rsidR="001A02F8" w:rsidRPr="00C11F8A" w:rsidRDefault="001A02F8" w:rsidP="001A02F8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De </w:t>
            </w:r>
            <w:r w:rsidR="0076633C">
              <w:rPr>
                <w:rFonts w:asciiTheme="majorHAnsi" w:hAnsiTheme="majorHAnsi" w:cstheme="majorHAnsi"/>
                <w:sz w:val="24"/>
                <w:szCs w:val="24"/>
              </w:rPr>
              <w:t>02</w:t>
            </w:r>
            <w:r w:rsidR="00ED3B39">
              <w:rPr>
                <w:rFonts w:asciiTheme="majorHAnsi" w:hAnsiTheme="majorHAnsi" w:cstheme="majorHAnsi"/>
                <w:sz w:val="24"/>
                <w:szCs w:val="24"/>
              </w:rPr>
              <w:t>/10/2023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76633C">
              <w:rPr>
                <w:rFonts w:asciiTheme="majorHAnsi" w:hAnsiTheme="majorHAnsi" w:cstheme="majorHAnsi"/>
                <w:sz w:val="24"/>
                <w:szCs w:val="24"/>
              </w:rPr>
              <w:t>06/10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4568CF13" w14:textId="77777777" w:rsidTr="001A02F8">
        <w:trPr>
          <w:trHeight w:val="114"/>
        </w:trPr>
        <w:tc>
          <w:tcPr>
            <w:tcW w:w="8921" w:type="dxa"/>
            <w:gridSpan w:val="2"/>
          </w:tcPr>
          <w:p w14:paraId="14A97E8E" w14:textId="77777777" w:rsidR="001A02F8" w:rsidRPr="00C11F8A" w:rsidRDefault="001A02F8" w:rsidP="001A02F8">
            <w:pPr>
              <w:pStyle w:val="TableParagraph"/>
              <w:ind w:left="9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1ª ETAPA</w:t>
            </w:r>
          </w:p>
        </w:tc>
      </w:tr>
      <w:tr w:rsidR="001A02F8" w:rsidRPr="00C11F8A" w14:paraId="50FC16D4" w14:textId="77777777" w:rsidTr="001A02F8">
        <w:trPr>
          <w:trHeight w:val="104"/>
        </w:trPr>
        <w:tc>
          <w:tcPr>
            <w:tcW w:w="5093" w:type="dxa"/>
          </w:tcPr>
          <w:p w14:paraId="60DCDC4C" w14:textId="77777777" w:rsidR="001A02F8" w:rsidRPr="00C11F8A" w:rsidRDefault="001A02F8" w:rsidP="001A02F8">
            <w:pPr>
              <w:pStyle w:val="TableParagraph"/>
              <w:ind w:left="96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Análise</w:t>
            </w:r>
            <w:r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currículo.</w:t>
            </w:r>
          </w:p>
        </w:tc>
        <w:tc>
          <w:tcPr>
            <w:tcW w:w="3828" w:type="dxa"/>
          </w:tcPr>
          <w:p w14:paraId="13FC4BFE" w14:textId="0FDC52D0" w:rsidR="001A02F8" w:rsidRPr="00C11F8A" w:rsidRDefault="00ED3B39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De </w:t>
            </w:r>
            <w:r w:rsidR="007663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09/10/2023 a 16</w:t>
            </w:r>
            <w:r w:rsidR="001A02F8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/10/2023</w:t>
            </w:r>
          </w:p>
        </w:tc>
      </w:tr>
      <w:tr w:rsidR="001A02F8" w:rsidRPr="00C11F8A" w14:paraId="05633FC5" w14:textId="77777777" w:rsidTr="001A02F8">
        <w:trPr>
          <w:trHeight w:val="104"/>
        </w:trPr>
        <w:tc>
          <w:tcPr>
            <w:tcW w:w="5093" w:type="dxa"/>
          </w:tcPr>
          <w:p w14:paraId="7204AEC3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Divulgação resultado preliminar da 1ª etapa.</w:t>
            </w:r>
          </w:p>
        </w:tc>
        <w:tc>
          <w:tcPr>
            <w:tcW w:w="3828" w:type="dxa"/>
          </w:tcPr>
          <w:p w14:paraId="38B15053" w14:textId="4B9C00B8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  <w:r w:rsidR="001A02F8"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2170C698" w14:textId="77777777" w:rsidTr="001A02F8">
        <w:trPr>
          <w:trHeight w:val="104"/>
        </w:trPr>
        <w:tc>
          <w:tcPr>
            <w:tcW w:w="5093" w:type="dxa"/>
          </w:tcPr>
          <w:p w14:paraId="4B922435" w14:textId="77777777" w:rsidR="001A02F8" w:rsidRPr="00C11F8A" w:rsidRDefault="001A02F8" w:rsidP="001A02F8">
            <w:pPr>
              <w:pStyle w:val="TableParagraph"/>
              <w:ind w:right="1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 I</w:t>
            </w: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nterposição de recursos da 1ª etapa.</w:t>
            </w:r>
          </w:p>
        </w:tc>
        <w:tc>
          <w:tcPr>
            <w:tcW w:w="3828" w:type="dxa"/>
          </w:tcPr>
          <w:p w14:paraId="4083F592" w14:textId="6DB7829C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  18</w:t>
            </w:r>
            <w:r w:rsidR="007D6A38">
              <w:rPr>
                <w:rFonts w:asciiTheme="majorHAnsi" w:hAnsiTheme="majorHAnsi" w:cstheme="majorHAnsi"/>
                <w:sz w:val="24"/>
                <w:szCs w:val="24"/>
              </w:rPr>
              <w:t>/10</w:t>
            </w:r>
            <w:r w:rsidR="00ED3B39">
              <w:rPr>
                <w:rFonts w:asciiTheme="majorHAnsi" w:hAnsiTheme="majorHAnsi" w:cstheme="majorHAnsi"/>
                <w:sz w:val="24"/>
                <w:szCs w:val="24"/>
              </w:rPr>
              <w:t xml:space="preserve"> 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/10/2023</w:t>
            </w:r>
          </w:p>
        </w:tc>
      </w:tr>
      <w:tr w:rsidR="001A02F8" w:rsidRPr="00C11F8A" w14:paraId="4E3C7BFD" w14:textId="77777777" w:rsidTr="001A02F8">
        <w:trPr>
          <w:trHeight w:val="104"/>
        </w:trPr>
        <w:tc>
          <w:tcPr>
            <w:tcW w:w="5093" w:type="dxa"/>
          </w:tcPr>
          <w:p w14:paraId="7E7F85EA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Resultado após a interposição de recursos da 1ª  etapa.</w:t>
            </w:r>
          </w:p>
        </w:tc>
        <w:tc>
          <w:tcPr>
            <w:tcW w:w="3828" w:type="dxa"/>
          </w:tcPr>
          <w:p w14:paraId="7D4153E5" w14:textId="78A71512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/10/2023</w:t>
            </w:r>
          </w:p>
        </w:tc>
      </w:tr>
      <w:tr w:rsidR="001A02F8" w:rsidRPr="00C11F8A" w14:paraId="61C35FCC" w14:textId="77777777" w:rsidTr="001A02F8">
        <w:trPr>
          <w:trHeight w:val="104"/>
        </w:trPr>
        <w:tc>
          <w:tcPr>
            <w:tcW w:w="8921" w:type="dxa"/>
            <w:gridSpan w:val="2"/>
          </w:tcPr>
          <w:p w14:paraId="016D863C" w14:textId="77777777" w:rsidR="001A02F8" w:rsidRPr="00C11F8A" w:rsidRDefault="001A02F8" w:rsidP="001A02F8">
            <w:pPr>
              <w:pStyle w:val="TableParagraph"/>
              <w:ind w:left="9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2ª ETAPA</w:t>
            </w:r>
          </w:p>
        </w:tc>
      </w:tr>
      <w:tr w:rsidR="001A02F8" w:rsidRPr="00C11F8A" w14:paraId="48ECC59A" w14:textId="77777777" w:rsidTr="001A02F8">
        <w:trPr>
          <w:trHeight w:val="104"/>
        </w:trPr>
        <w:tc>
          <w:tcPr>
            <w:tcW w:w="5093" w:type="dxa"/>
          </w:tcPr>
          <w:p w14:paraId="1F3EF133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Divulgação das datas, horário e local das entrevistas do(a) candidato(a) selecionado(a), na 1ª etapa.</w:t>
            </w:r>
          </w:p>
        </w:tc>
        <w:tc>
          <w:tcPr>
            <w:tcW w:w="3828" w:type="dxa"/>
          </w:tcPr>
          <w:p w14:paraId="4CB7F988" w14:textId="5BD03368" w:rsidR="001A02F8" w:rsidRPr="00C11F8A" w:rsidRDefault="0076633C" w:rsidP="00E070A9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  <w:r w:rsidR="00C36407" w:rsidRPr="00C36407">
              <w:rPr>
                <w:rFonts w:asciiTheme="majorHAnsi" w:hAnsiTheme="majorHAnsi" w:cstheme="majorHAnsi"/>
                <w:sz w:val="24"/>
                <w:szCs w:val="24"/>
              </w:rPr>
              <w:t>/10/2023</w:t>
            </w:r>
          </w:p>
        </w:tc>
      </w:tr>
      <w:tr w:rsidR="001A02F8" w:rsidRPr="00C11F8A" w14:paraId="10602E9F" w14:textId="77777777" w:rsidTr="001A02F8">
        <w:trPr>
          <w:trHeight w:val="104"/>
        </w:trPr>
        <w:tc>
          <w:tcPr>
            <w:tcW w:w="5093" w:type="dxa"/>
          </w:tcPr>
          <w:p w14:paraId="3E656DB3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Entrevista com os(as) candidatos(as) aprovados(as).</w:t>
            </w:r>
          </w:p>
        </w:tc>
        <w:tc>
          <w:tcPr>
            <w:tcW w:w="3828" w:type="dxa"/>
          </w:tcPr>
          <w:p w14:paraId="542E542D" w14:textId="37B39A45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26/10 a 01/11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64F85A6B" w14:textId="77777777" w:rsidTr="001A02F8">
        <w:trPr>
          <w:trHeight w:val="104"/>
        </w:trPr>
        <w:tc>
          <w:tcPr>
            <w:tcW w:w="5093" w:type="dxa"/>
          </w:tcPr>
          <w:p w14:paraId="54E94F4B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Divulgação do resultado preliminar da 2ª etapa.</w:t>
            </w:r>
          </w:p>
        </w:tc>
        <w:tc>
          <w:tcPr>
            <w:tcW w:w="3828" w:type="dxa"/>
          </w:tcPr>
          <w:p w14:paraId="1593DFAB" w14:textId="2D097C20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  <w:r w:rsidR="00FC19B9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06FD6EEF" w14:textId="77777777" w:rsidTr="001A02F8">
        <w:trPr>
          <w:trHeight w:val="104"/>
        </w:trPr>
        <w:tc>
          <w:tcPr>
            <w:tcW w:w="5093" w:type="dxa"/>
          </w:tcPr>
          <w:p w14:paraId="26B196A9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</w:t>
            </w: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nterposição de recursos da 2ª etapa.</w:t>
            </w:r>
          </w:p>
        </w:tc>
        <w:tc>
          <w:tcPr>
            <w:tcW w:w="3828" w:type="dxa"/>
          </w:tcPr>
          <w:p w14:paraId="05ED986E" w14:textId="6A3A332A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13/11 e 14</w:t>
            </w:r>
            <w:r w:rsidR="00E070A9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3D0F1511" w14:textId="77777777" w:rsidTr="001A02F8">
        <w:trPr>
          <w:trHeight w:val="104"/>
        </w:trPr>
        <w:tc>
          <w:tcPr>
            <w:tcW w:w="5093" w:type="dxa"/>
          </w:tcPr>
          <w:p w14:paraId="4395786D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Resultado após a interposição de recursos da </w:t>
            </w: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2ª etapa.</w:t>
            </w:r>
          </w:p>
        </w:tc>
        <w:tc>
          <w:tcPr>
            <w:tcW w:w="3828" w:type="dxa"/>
          </w:tcPr>
          <w:p w14:paraId="5839D0E0" w14:textId="76590243" w:rsidR="001A02F8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="00E070A9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73FD1A55" w14:textId="77777777" w:rsidTr="001A02F8">
        <w:trPr>
          <w:trHeight w:val="50"/>
        </w:trPr>
        <w:tc>
          <w:tcPr>
            <w:tcW w:w="8921" w:type="dxa"/>
            <w:gridSpan w:val="2"/>
          </w:tcPr>
          <w:p w14:paraId="06A7F20A" w14:textId="77777777" w:rsidR="001A02F8" w:rsidRPr="00C11F8A" w:rsidRDefault="001A02F8" w:rsidP="001A02F8">
            <w:pPr>
              <w:pStyle w:val="TableParagraph"/>
              <w:ind w:left="96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RESULTADOS</w:t>
            </w:r>
          </w:p>
        </w:tc>
      </w:tr>
      <w:tr w:rsidR="001A02F8" w:rsidRPr="00C11F8A" w14:paraId="2CEBF584" w14:textId="77777777" w:rsidTr="001A02F8">
        <w:trPr>
          <w:trHeight w:val="50"/>
        </w:trPr>
        <w:tc>
          <w:tcPr>
            <w:tcW w:w="5093" w:type="dxa"/>
          </w:tcPr>
          <w:p w14:paraId="4FE831A1" w14:textId="77777777" w:rsidR="001A02F8" w:rsidRPr="00C11F8A" w:rsidRDefault="001A02F8" w:rsidP="001A02F8">
            <w:pPr>
              <w:pStyle w:val="TableParagraph"/>
              <w:ind w:left="96" w:right="128"/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Encaminhamento do resultado da classificação da segunda etapa (com as respectivas documentações avaliadas, em anexo) para ASCAM/SEDUC (Comissão Organizadora Central do Processo Seletivo) analisar e homologar.</w:t>
            </w:r>
          </w:p>
        </w:tc>
        <w:tc>
          <w:tcPr>
            <w:tcW w:w="3828" w:type="dxa"/>
          </w:tcPr>
          <w:p w14:paraId="63A7D514" w14:textId="77777777" w:rsidR="001A02F8" w:rsidRDefault="001A02F8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C4C5FB" w14:textId="39169C54" w:rsidR="00C36407" w:rsidRPr="00C11F8A" w:rsidRDefault="0076633C" w:rsidP="00C36407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  <w:r w:rsidR="00E070A9">
              <w:rPr>
                <w:rFonts w:asciiTheme="majorHAnsi" w:hAnsiTheme="majorHAnsi" w:cstheme="majorHAnsi"/>
                <w:sz w:val="24"/>
                <w:szCs w:val="24"/>
              </w:rPr>
              <w:t>/11</w:t>
            </w:r>
            <w:r w:rsidR="00C36407">
              <w:rPr>
                <w:rFonts w:asciiTheme="majorHAnsi" w:hAnsiTheme="majorHAnsi" w:cstheme="majorHAnsi"/>
                <w:sz w:val="24"/>
                <w:szCs w:val="24"/>
              </w:rPr>
              <w:t>/2023</w:t>
            </w:r>
          </w:p>
        </w:tc>
      </w:tr>
      <w:tr w:rsidR="001A02F8" w:rsidRPr="00C11F8A" w14:paraId="535EB1C8" w14:textId="77777777" w:rsidTr="001A02F8">
        <w:trPr>
          <w:trHeight w:val="50"/>
        </w:trPr>
        <w:tc>
          <w:tcPr>
            <w:tcW w:w="5093" w:type="dxa"/>
          </w:tcPr>
          <w:p w14:paraId="73369FCB" w14:textId="77777777" w:rsidR="001A02F8" w:rsidRPr="00C11F8A" w:rsidRDefault="001A02F8" w:rsidP="001A02F8">
            <w:pPr>
              <w:pStyle w:val="TableParagraph"/>
              <w:ind w:left="96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Divulgação do Resultado Final e Convocação dos Bolsistas através do site pela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educ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119D1C98" w14:textId="77777777" w:rsidR="001A02F8" w:rsidRPr="00C11F8A" w:rsidRDefault="001A02F8" w:rsidP="001A02F8">
            <w:pPr>
              <w:pStyle w:val="TableParagraph"/>
              <w:ind w:left="96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Data a ser definida pela 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scam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/S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educ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169543BC" w14:textId="00163C6A" w:rsidR="003C6FEB" w:rsidRPr="00C11F8A" w:rsidRDefault="003C6FEB" w:rsidP="00440003">
      <w:pPr>
        <w:pStyle w:val="Ttulo1"/>
        <w:keepNext w:val="0"/>
        <w:keepLines w:val="0"/>
        <w:widowControl w:val="0"/>
        <w:tabs>
          <w:tab w:val="left" w:pos="1059"/>
          <w:tab w:val="left" w:pos="1060"/>
          <w:tab w:val="left" w:pos="4295"/>
        </w:tabs>
        <w:autoSpaceDE w:val="0"/>
        <w:autoSpaceDN w:val="0"/>
        <w:spacing w:before="0"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AB7D8E7" w14:textId="2D4D83D2" w:rsidR="009826F0" w:rsidRPr="00C11F8A" w:rsidRDefault="00DF4D49" w:rsidP="001852D9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br w:type="textWrapping" w:clear="all"/>
      </w:r>
      <w:r w:rsidR="003C6FEB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4. 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DAS ATRIBUIÇÕES DA</w:t>
      </w:r>
      <w:r w:rsidR="00DD7BD6" w:rsidRPr="00C11F8A">
        <w:rPr>
          <w:rFonts w:asciiTheme="majorHAnsi" w:eastAsia="Times New Roman" w:hAnsiTheme="majorHAnsi" w:cstheme="majorHAnsi"/>
          <w:b/>
          <w:sz w:val="24"/>
          <w:szCs w:val="24"/>
        </w:rPr>
        <w:t>S FUNÇÕES DE FORMADOR E COORDENADOR MUNICIPAL</w:t>
      </w:r>
    </w:p>
    <w:p w14:paraId="7189FBC3" w14:textId="77777777" w:rsidR="00531217" w:rsidRPr="00C11F8A" w:rsidRDefault="003C6FEB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533034"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531217" w:rsidRPr="00C11F8A">
        <w:rPr>
          <w:rFonts w:asciiTheme="majorHAnsi" w:eastAsia="Times New Roman" w:hAnsiTheme="majorHAnsi" w:cstheme="majorHAnsi"/>
          <w:sz w:val="24"/>
          <w:szCs w:val="24"/>
        </w:rPr>
        <w:t>São atribuições do bolsista que atuará como Coordenador Municipal do PAPV:</w:t>
      </w:r>
    </w:p>
    <w:p w14:paraId="558C633F" w14:textId="469BE481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 xml:space="preserve">I - </w:t>
      </w:r>
      <w:r>
        <w:rPr>
          <w:rFonts w:asciiTheme="majorHAnsi" w:eastAsia="Times New Roman" w:hAnsiTheme="majorHAnsi" w:cstheme="majorHAnsi"/>
          <w:sz w:val="24"/>
          <w:szCs w:val="24"/>
        </w:rPr>
        <w:t>r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esponsabilizar-se, a nível municipal, pelo desenvolvimento das ações do Programa, em todos os seus eixos;</w:t>
      </w:r>
    </w:p>
    <w:p w14:paraId="05C84806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II - </w:t>
      </w: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laborar Plano de Trabalho de sua atuação, articulado com as ações previstas pelo Programa, e coordenar o processo de elaboração dos Planos de Trabalho das equipes do PAPV no município;</w:t>
      </w:r>
    </w:p>
    <w:p w14:paraId="6F7FC360" w14:textId="7FBB1DF4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III - 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er o elo de comunicação entre a Secretaria de Estado da Educação, do Esporte e da Cultura </w:t>
      </w:r>
      <w:r w:rsidR="00BD38E8">
        <w:rPr>
          <w:rFonts w:asciiTheme="majorHAnsi" w:eastAsia="Times New Roman" w:hAnsiTheme="majorHAnsi" w:cstheme="majorHAnsi"/>
          <w:sz w:val="24"/>
          <w:szCs w:val="24"/>
        </w:rPr>
        <w:t>(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S</w:t>
      </w:r>
      <w:r w:rsidR="00014E31">
        <w:rPr>
          <w:rFonts w:asciiTheme="majorHAnsi" w:eastAsia="Times New Roman" w:hAnsiTheme="majorHAnsi" w:cstheme="majorHAnsi"/>
          <w:sz w:val="24"/>
          <w:szCs w:val="24"/>
        </w:rPr>
        <w:t>educ</w:t>
      </w:r>
      <w:r w:rsidR="00BD38E8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, a Diretoria Regional e a Secretaria Municipal de Educação </w:t>
      </w:r>
      <w:r w:rsidR="00BD38E8">
        <w:rPr>
          <w:rFonts w:asciiTheme="majorHAnsi" w:eastAsia="Times New Roman" w:hAnsiTheme="majorHAnsi" w:cstheme="majorHAnsi"/>
          <w:sz w:val="24"/>
          <w:szCs w:val="24"/>
        </w:rPr>
        <w:t>(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S</w:t>
      </w:r>
      <w:r w:rsidR="00B2074A">
        <w:rPr>
          <w:rFonts w:asciiTheme="majorHAnsi" w:eastAsia="Times New Roman" w:hAnsiTheme="majorHAnsi" w:cstheme="majorHAnsi"/>
          <w:sz w:val="24"/>
          <w:szCs w:val="24"/>
        </w:rPr>
        <w:t>emed</w:t>
      </w:r>
      <w:r w:rsidR="00BD38E8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do município em que estiver alocado nas questões relacionadas ao </w:t>
      </w:r>
      <w:r w:rsidR="00014E31">
        <w:rPr>
          <w:rFonts w:asciiTheme="majorHAnsi" w:eastAsia="Times New Roman" w:hAnsiTheme="majorHAnsi" w:cstheme="majorHAnsi"/>
          <w:sz w:val="24"/>
          <w:szCs w:val="24"/>
        </w:rPr>
        <w:t>PAPV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e ao Regime de Colaboração; </w:t>
      </w:r>
    </w:p>
    <w:p w14:paraId="137738BB" w14:textId="12F834A0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IV - </w:t>
      </w: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xecutar o acompanhamento e monitoramento, bem como viabilizar, junto à Secretaria Municipal de Educação </w:t>
      </w:r>
      <w:r w:rsidR="00B2074A">
        <w:rPr>
          <w:rFonts w:asciiTheme="majorHAnsi" w:eastAsia="Times New Roman" w:hAnsiTheme="majorHAnsi" w:cstheme="majorHAnsi"/>
          <w:sz w:val="24"/>
          <w:szCs w:val="24"/>
        </w:rPr>
        <w:t>(Semed)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, a formação continuada de professores do </w:t>
      </w:r>
      <w:r w:rsidR="00014E31">
        <w:rPr>
          <w:rFonts w:asciiTheme="majorHAnsi" w:eastAsia="Times New Roman" w:hAnsiTheme="majorHAnsi" w:cstheme="majorHAnsi"/>
          <w:sz w:val="24"/>
          <w:szCs w:val="24"/>
        </w:rPr>
        <w:t>PAPV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5FC82557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 - </w:t>
      </w: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articipar de todos os encontros formativos, quando convocado;</w:t>
      </w:r>
    </w:p>
    <w:p w14:paraId="1C4D586B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VI - </w:t>
      </w: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companhar o desenvolvimento do Programa nas escolas da sua rede de ensino, realizando visitas quinzenais às escolas inseridas no Programa e oferecendo suporte técnico e pedagógico às suas equipes diretivas, em consonância com o acompanhamento pedagógico realizado pelo formador aos professores;</w:t>
      </w:r>
    </w:p>
    <w:p w14:paraId="5E45C43B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VII - </w:t>
      </w: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poiar o(s) formador(es) do Programa em questões operacionais relacionadas à realização das formações de professores, bem como responsabilizar-se pela logística de eventos e avaliações que fazem parte do escopo do Programa;</w:t>
      </w:r>
    </w:p>
    <w:p w14:paraId="3585F096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VIII - </w:t>
      </w: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lanejar e realizar a distribuição dos materiais do PAPV aos professores e estudantes da rede de ensino em que estiver alocado;</w:t>
      </w:r>
    </w:p>
    <w:p w14:paraId="6E6B8C92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IX - </w:t>
      </w:r>
      <w:r>
        <w:rPr>
          <w:rFonts w:asciiTheme="majorHAnsi" w:eastAsia="Times New Roman" w:hAnsiTheme="majorHAnsi" w:cstheme="majorHAnsi"/>
          <w:sz w:val="24"/>
          <w:szCs w:val="24"/>
        </w:rPr>
        <w:t>o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rientar os gestores escolares e coordenadores pedagógicos para a organização de registros de apoio à elaboração de relatórios mensais sobre as atividades do Programa e mapeamento de boas práticas; </w:t>
      </w:r>
    </w:p>
    <w:p w14:paraId="2EFCB454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X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-</w:t>
      </w: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o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rientar gestores escolares e coordenadores pedagógicos sobre a inserção de dados no Sistema de Acompanhamento do PAPV e monitorar a realização desta ação;</w:t>
      </w:r>
    </w:p>
    <w:p w14:paraId="2F9EB496" w14:textId="0F449195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XI - 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istematizar e encaminhar para a Diretoria Regional e/ou Secretaria de Estado da Educação, do Esporte e da Cultura</w:t>
      </w:r>
      <w:r w:rsidR="00014E31">
        <w:rPr>
          <w:rFonts w:asciiTheme="majorHAnsi" w:eastAsia="Times New Roman" w:hAnsiTheme="majorHAnsi" w:cstheme="majorHAnsi"/>
          <w:sz w:val="24"/>
          <w:szCs w:val="24"/>
        </w:rPr>
        <w:t xml:space="preserve"> (Seduc)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os dados referentes aos instrumentais de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lastRenderedPageBreak/>
        <w:t>avaliação propostos pelo Programa, no SISPAPV, conforme acordado com a Coordenação Estadual do PAPV;</w:t>
      </w:r>
    </w:p>
    <w:p w14:paraId="7682AF90" w14:textId="7543E252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XII - </w:t>
      </w:r>
      <w:r>
        <w:rPr>
          <w:rFonts w:asciiTheme="majorHAnsi" w:eastAsia="Times New Roman" w:hAnsiTheme="majorHAnsi" w:cstheme="majorHAnsi"/>
          <w:sz w:val="24"/>
          <w:szCs w:val="24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oordenar a aplicação das avaliações de Fluência e Sistema de Avaliação da Educação Básica de Sergipe</w:t>
      </w:r>
      <w:r w:rsidR="00014E31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 w:rsidR="00014E31" w:rsidRPr="00014E31">
        <w:rPr>
          <w:rFonts w:asciiTheme="majorHAnsi" w:eastAsia="Times New Roman" w:hAnsiTheme="majorHAnsi" w:cstheme="majorHAnsi"/>
          <w:sz w:val="24"/>
          <w:szCs w:val="24"/>
        </w:rPr>
        <w:t>S</w:t>
      </w:r>
      <w:r w:rsidR="00014E31">
        <w:rPr>
          <w:rFonts w:asciiTheme="majorHAnsi" w:eastAsia="Times New Roman" w:hAnsiTheme="majorHAnsi" w:cstheme="majorHAnsi"/>
          <w:sz w:val="24"/>
          <w:szCs w:val="24"/>
        </w:rPr>
        <w:t>aese)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, em âmbito municipal;</w:t>
      </w:r>
    </w:p>
    <w:p w14:paraId="0E9615AF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XIII - </w:t>
      </w:r>
      <w:r>
        <w:rPr>
          <w:rFonts w:asciiTheme="majorHAnsi" w:eastAsia="Times New Roman" w:hAnsiTheme="majorHAnsi" w:cstheme="majorHAnsi"/>
          <w:sz w:val="24"/>
          <w:szCs w:val="24"/>
        </w:rPr>
        <w:t>c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oordenar o processo de disseminação e análise dos resultados das avaliações; </w:t>
      </w:r>
    </w:p>
    <w:p w14:paraId="2ECAA37B" w14:textId="77777777" w:rsidR="00531217" w:rsidRPr="00C11F8A" w:rsidRDefault="00531217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XIV - </w:t>
      </w:r>
      <w:r w:rsidRPr="00207A7E">
        <w:rPr>
          <w:rFonts w:asciiTheme="majorHAnsi" w:eastAsia="Times New Roman" w:hAnsiTheme="majorHAnsi" w:cstheme="majorHAnsi"/>
          <w:sz w:val="24"/>
          <w:szCs w:val="24"/>
        </w:rPr>
        <w:t>p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articipar da elaboração do relatório anual do Programa.</w:t>
      </w:r>
    </w:p>
    <w:p w14:paraId="3A0DA303" w14:textId="5B9C3B1D" w:rsidR="009826F0" w:rsidRPr="00C11F8A" w:rsidRDefault="00531217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31217">
        <w:rPr>
          <w:rFonts w:asciiTheme="majorHAnsi" w:eastAsia="Times New Roman" w:hAnsiTheme="majorHAnsi" w:cstheme="majorHAnsi"/>
          <w:b/>
          <w:bCs/>
          <w:sz w:val="24"/>
          <w:szCs w:val="24"/>
        </w:rPr>
        <w:t>4.2.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São atribuições do bolsista que atuará como Formador </w:t>
      </w:r>
      <w:r w:rsidR="00DD7BD6" w:rsidRPr="00C11F8A">
        <w:rPr>
          <w:rFonts w:asciiTheme="majorHAnsi" w:eastAsia="Times New Roman" w:hAnsiTheme="majorHAnsi" w:cstheme="majorHAnsi"/>
          <w:sz w:val="24"/>
          <w:szCs w:val="24"/>
        </w:rPr>
        <w:t xml:space="preserve">Municipal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do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PAPV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:</w:t>
      </w:r>
    </w:p>
    <w:p w14:paraId="2D197EF6" w14:textId="17F62D02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I -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r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esponsabilizar-se pelo processo de formação, em nível municipal, dos professores do último ano da Educação Infantil e </w:t>
      </w:r>
      <w:r w:rsidR="00F9165C" w:rsidRPr="00C11F8A">
        <w:rPr>
          <w:rFonts w:asciiTheme="majorHAnsi" w:eastAsia="Times New Roman" w:hAnsiTheme="majorHAnsi" w:cstheme="majorHAnsi"/>
          <w:sz w:val="24"/>
          <w:szCs w:val="24"/>
        </w:rPr>
        <w:t xml:space="preserve">do Ciclo de Alfabetização (1°,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2°</w:t>
      </w:r>
      <w:r w:rsidR="00F9165C" w:rsidRPr="00C11F8A">
        <w:rPr>
          <w:rFonts w:asciiTheme="majorHAnsi" w:eastAsia="Times New Roman" w:hAnsiTheme="majorHAnsi" w:cstheme="majorHAnsi"/>
          <w:sz w:val="24"/>
          <w:szCs w:val="24"/>
        </w:rPr>
        <w:t xml:space="preserve"> e 3º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anos do Ensino Fundamental</w:t>
      </w:r>
      <w:r w:rsidR="00BD5A3C" w:rsidRPr="00C11F8A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das Escolas da Rede Municipal para atuar na Secretaria Municipal de Educação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 xml:space="preserve"> (Semed)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, referente ao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PAPV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46285FAF" w14:textId="03C4C240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a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propriar-se de todos os conteúdos que serão abordados nos encontros formativos, bem como dos resultados das avaliações externas, sugerindo, quando necessário, intervenções pedagógicas;</w:t>
      </w:r>
    </w:p>
    <w:p w14:paraId="15EB9EE2" w14:textId="484E5169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III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c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umprir a agenda e a carga horária total proposta para as formações, conforme definido em conjunto com sua coordenação;</w:t>
      </w:r>
    </w:p>
    <w:p w14:paraId="0B3B0392" w14:textId="4534A675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IV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c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riar estratégias que promovam o acompanhamento do processo de formação continuada junto aos professores;</w:t>
      </w:r>
    </w:p>
    <w:p w14:paraId="7204A5BE" w14:textId="08FB15F8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V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r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ealizar acompanhamento pedagógico quinzenal às turmas dos professores em processo de formação, em consonância com as visitas realizadas pelo coordenador do PAPV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37576295" w14:textId="79B278B5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VI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s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er assíduo e pontual nos encontros de formação, bem como, organizar o material didático-pedagógico desses encontros e a observância do atendimento logístico;</w:t>
      </w:r>
    </w:p>
    <w:p w14:paraId="2E6DD202" w14:textId="4505C487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VII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p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roduzir e entregar as matrizes dos materiais que serão usad</w:t>
      </w:r>
      <w:r w:rsidR="00045D0B" w:rsidRPr="00C11F8A">
        <w:rPr>
          <w:rFonts w:asciiTheme="majorHAnsi" w:eastAsia="Times New Roman" w:hAnsiTheme="majorHAnsi" w:cstheme="majorHAnsi"/>
          <w:sz w:val="24"/>
          <w:szCs w:val="24"/>
        </w:rPr>
        <w:t>a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s nos encontros presenciais e/ou enviar no ambiente virtual para o coordenador do PAPV;</w:t>
      </w:r>
    </w:p>
    <w:p w14:paraId="461E7570" w14:textId="0D54C410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VIII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p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articipar integralmente de todas as ações promovidas pela Diretoria Regional de Educação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 xml:space="preserve"> (DRE8)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, pela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Semed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de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E3114F" w:rsidRPr="00C11F8A">
        <w:rPr>
          <w:rFonts w:asciiTheme="majorHAnsi" w:eastAsia="Times New Roman" w:hAnsiTheme="majorHAnsi" w:cstheme="majorHAnsi"/>
          <w:sz w:val="24"/>
          <w:szCs w:val="24"/>
        </w:rPr>
        <w:t xml:space="preserve">Nossa Senhora do Socorro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e pela Secretaria de Estado da Educação, do Esporte e da Cultura</w:t>
      </w:r>
      <w:r w:rsidR="00556C15" w:rsidRPr="00C11F8A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Seduc</w:t>
      </w:r>
      <w:r w:rsidR="00556C15" w:rsidRPr="00C11F8A">
        <w:rPr>
          <w:rFonts w:asciiTheme="majorHAnsi" w:eastAsia="Times New Roman" w:hAnsiTheme="majorHAnsi" w:cstheme="majorHAnsi"/>
          <w:sz w:val="24"/>
          <w:szCs w:val="24"/>
        </w:rPr>
        <w:t>)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, vinculada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ao processo formativo do PAPV;</w:t>
      </w:r>
    </w:p>
    <w:p w14:paraId="198C13F2" w14:textId="76A874C0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IX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e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laborar estratégias de intervenção pedagógica com as equipes técnicas municipal e regional sempre que necessário;</w:t>
      </w:r>
    </w:p>
    <w:p w14:paraId="2DE5DE9E" w14:textId="3CCB921F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X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r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ealizar viagens técnicas inerentes à função de formador, assim que as atividades presenciais forem liberadas e em conformidade com as medidas obrigatórias de segurança sanitária</w:t>
      </w:r>
      <w:r w:rsidR="00045D0B" w:rsidRPr="00C11F8A">
        <w:rPr>
          <w:rFonts w:asciiTheme="majorHAnsi" w:eastAsia="Times New Roman" w:hAnsiTheme="majorHAnsi" w:cstheme="majorHAnsi"/>
          <w:sz w:val="24"/>
          <w:szCs w:val="24"/>
        </w:rPr>
        <w:t>;</w:t>
      </w:r>
    </w:p>
    <w:p w14:paraId="669A139C" w14:textId="7B47BA3F" w:rsidR="009826F0" w:rsidRPr="00C11F8A" w:rsidRDefault="00FB790F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XI - </w:t>
      </w:r>
      <w:r w:rsidR="00207A7E">
        <w:rPr>
          <w:rFonts w:asciiTheme="majorHAnsi" w:eastAsia="Times New Roman" w:hAnsiTheme="majorHAnsi" w:cstheme="majorHAnsi"/>
          <w:sz w:val="24"/>
          <w:szCs w:val="24"/>
        </w:rPr>
        <w:t>c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umprir os prazos relacionados às atividades do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PAPV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, como produção e entrega de relatórios e materiais das formações, análise de devolutivas de resultados de aprendizagem, dentre outros;</w:t>
      </w:r>
      <w:r w:rsidR="00045D0B" w:rsidRPr="00C11F8A">
        <w:rPr>
          <w:rFonts w:asciiTheme="majorHAnsi" w:eastAsia="Times New Roman" w:hAnsiTheme="majorHAnsi" w:cstheme="majorHAnsi"/>
          <w:sz w:val="24"/>
          <w:szCs w:val="24"/>
        </w:rPr>
        <w:t xml:space="preserve"> e</w:t>
      </w:r>
    </w:p>
    <w:p w14:paraId="3CC5E23E" w14:textId="7AF523B0" w:rsidR="00DD7BD6" w:rsidRPr="00C11F8A" w:rsidRDefault="00FB790F" w:rsidP="00531217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XII - </w:t>
      </w:r>
      <w:r w:rsidR="00207A7E">
        <w:rPr>
          <w:rFonts w:asciiTheme="majorHAnsi" w:eastAsia="Times New Roman" w:hAnsiTheme="majorHAnsi" w:cstheme="majorHAnsi"/>
          <w:bCs/>
          <w:sz w:val="24"/>
          <w:szCs w:val="24"/>
        </w:rPr>
        <w:t>i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nserir os relatórios mensais, referentes às formações realizadas, no sistema, segundo orientações dadas pela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Seduc</w:t>
      </w:r>
      <w:r w:rsidR="00045D0B" w:rsidRPr="00C11F8A">
        <w:rPr>
          <w:rFonts w:asciiTheme="majorHAnsi" w:eastAsia="Times New Roman" w:hAnsiTheme="majorHAnsi" w:cstheme="majorHAnsi"/>
          <w:sz w:val="24"/>
          <w:szCs w:val="24"/>
        </w:rPr>
        <w:t>.</w:t>
      </w:r>
      <w:r w:rsidR="00045D0B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094BEBF" w14:textId="77777777" w:rsidR="002538FB" w:rsidRPr="00C11F8A" w:rsidRDefault="002538FB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7B9A429" w14:textId="651489DE" w:rsidR="009826F0" w:rsidRPr="00C11F8A" w:rsidRDefault="003C6FEB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="00654D41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DOS REQUISITOS DE ACESSO</w:t>
      </w:r>
    </w:p>
    <w:p w14:paraId="09D474FF" w14:textId="40BC2110" w:rsidR="00531217" w:rsidRPr="00C11F8A" w:rsidRDefault="003C6FEB" w:rsidP="00531217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="00DD7BD6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.1. </w:t>
      </w:r>
      <w:r w:rsidR="00531217" w:rsidRPr="00C11F8A">
        <w:rPr>
          <w:rFonts w:asciiTheme="majorHAnsi" w:hAnsiTheme="majorHAnsi" w:cstheme="majorHAnsi"/>
          <w:b/>
          <w:spacing w:val="-1"/>
          <w:sz w:val="24"/>
          <w:szCs w:val="24"/>
        </w:rPr>
        <w:t>Bolsa</w:t>
      </w:r>
      <w:r w:rsidR="00531217" w:rsidRPr="00C11F8A">
        <w:rPr>
          <w:rFonts w:asciiTheme="majorHAnsi" w:hAnsiTheme="majorHAnsi" w:cstheme="majorHAnsi"/>
          <w:b/>
          <w:spacing w:val="-14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pacing w:val="-1"/>
          <w:sz w:val="24"/>
          <w:szCs w:val="24"/>
        </w:rPr>
        <w:t>de</w:t>
      </w:r>
      <w:r w:rsidR="00531217" w:rsidRPr="00C11F8A">
        <w:rPr>
          <w:rFonts w:asciiTheme="majorHAnsi" w:hAnsiTheme="majorHAnsi" w:cstheme="majorHAnsi"/>
          <w:b/>
          <w:spacing w:val="-1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pacing w:val="-1"/>
          <w:sz w:val="24"/>
          <w:szCs w:val="24"/>
        </w:rPr>
        <w:t>Extensão</w:t>
      </w:r>
      <w:r w:rsidR="00531217" w:rsidRPr="00C11F8A">
        <w:rPr>
          <w:rFonts w:asciiTheme="majorHAnsi" w:hAnsiTheme="majorHAnsi" w:cstheme="majorHAnsi"/>
          <w:b/>
          <w:spacing w:val="-1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pacing w:val="-1"/>
          <w:sz w:val="24"/>
          <w:szCs w:val="24"/>
        </w:rPr>
        <w:t>Tecnológica</w:t>
      </w:r>
      <w:r w:rsidR="00531217" w:rsidRPr="00C11F8A">
        <w:rPr>
          <w:rFonts w:asciiTheme="majorHAnsi" w:hAnsiTheme="majorHAnsi" w:cstheme="majorHAnsi"/>
          <w:b/>
          <w:spacing w:val="-14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>Nível</w:t>
      </w:r>
      <w:r w:rsidR="00531217" w:rsidRPr="00C11F8A">
        <w:rPr>
          <w:rFonts w:asciiTheme="majorHAnsi" w:hAnsiTheme="majorHAnsi" w:cstheme="majorHAnsi"/>
          <w:b/>
          <w:spacing w:val="-14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>II</w:t>
      </w:r>
      <w:r w:rsidR="00531217" w:rsidRPr="00C11F8A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>–</w:t>
      </w:r>
      <w:r w:rsidR="00531217" w:rsidRPr="00C11F8A">
        <w:rPr>
          <w:rFonts w:asciiTheme="majorHAnsi" w:hAnsiTheme="majorHAnsi" w:cstheme="majorHAnsi"/>
          <w:b/>
          <w:spacing w:val="-14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>Coordenador</w:t>
      </w:r>
      <w:r w:rsidR="00531217" w:rsidRPr="00C11F8A">
        <w:rPr>
          <w:rFonts w:asciiTheme="majorHAnsi" w:hAnsiTheme="majorHAnsi" w:cstheme="majorHAnsi"/>
          <w:b/>
          <w:spacing w:val="-1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>Municipal</w:t>
      </w:r>
      <w:r w:rsidR="00531217" w:rsidRPr="00C11F8A">
        <w:rPr>
          <w:rFonts w:asciiTheme="majorHAnsi" w:hAnsiTheme="majorHAnsi" w:cstheme="majorHAnsi"/>
          <w:b/>
          <w:spacing w:val="-1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>do</w:t>
      </w:r>
      <w:r w:rsidR="00531217" w:rsidRPr="00C11F8A">
        <w:rPr>
          <w:rFonts w:asciiTheme="majorHAnsi" w:hAnsiTheme="majorHAnsi" w:cstheme="majorHAnsi"/>
          <w:b/>
          <w:spacing w:val="-14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b/>
          <w:sz w:val="24"/>
          <w:szCs w:val="24"/>
        </w:rPr>
        <w:t xml:space="preserve">PAPV </w:t>
      </w:r>
      <w:r w:rsidR="00CE55ED" w:rsidRPr="00C11F8A">
        <w:rPr>
          <w:rFonts w:asciiTheme="majorHAnsi" w:eastAsia="Times New Roman" w:hAnsiTheme="majorHAnsi" w:cstheme="majorHAnsi"/>
          <w:b/>
          <w:sz w:val="24"/>
          <w:szCs w:val="24"/>
        </w:rPr>
        <w:t>(1 vaga + cadastro reserva)</w:t>
      </w:r>
      <w:r w:rsidR="00CE55ED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: </w:t>
      </w:r>
      <w:r w:rsidR="00531217" w:rsidRPr="00C11F8A">
        <w:rPr>
          <w:rFonts w:asciiTheme="majorHAnsi" w:hAnsiTheme="majorHAnsi" w:cstheme="majorHAnsi"/>
          <w:sz w:val="24"/>
          <w:szCs w:val="24"/>
        </w:rPr>
        <w:t>Profissional,</w:t>
      </w:r>
      <w:r w:rsidR="00531217" w:rsidRPr="00C11F8A">
        <w:rPr>
          <w:rFonts w:asciiTheme="majorHAnsi" w:hAnsiTheme="majorHAnsi" w:cstheme="majorHAnsi"/>
          <w:spacing w:val="-15"/>
          <w:sz w:val="24"/>
          <w:szCs w:val="24"/>
        </w:rPr>
        <w:t xml:space="preserve"> </w:t>
      </w:r>
      <w:r w:rsidR="00531217" w:rsidRPr="00C11F8A">
        <w:rPr>
          <w:rFonts w:asciiTheme="majorHAnsi" w:eastAsia="Times New Roman" w:hAnsiTheme="majorHAnsi" w:cstheme="majorHAnsi"/>
          <w:sz w:val="24"/>
          <w:szCs w:val="24"/>
        </w:rPr>
        <w:t xml:space="preserve">inclusive servidores públicos, </w:t>
      </w:r>
      <w:r w:rsidR="00531217" w:rsidRPr="00C11F8A">
        <w:rPr>
          <w:rFonts w:asciiTheme="majorHAnsi" w:hAnsiTheme="majorHAnsi" w:cstheme="majorHAnsi"/>
          <w:sz w:val="24"/>
          <w:szCs w:val="24"/>
        </w:rPr>
        <w:t>com titulação mínima de graduação nas áreas da educação, com proficiência técnica e/ ou científica em</w:t>
      </w:r>
      <w:r w:rsidR="00531217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Projetos e Ações, para execução de atividades de planejamento, avaliação, acompanhamento e execução dos</w:t>
      </w:r>
      <w:r w:rsidR="00531217" w:rsidRPr="00C11F8A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 xml:space="preserve">objetivos e metas para realização de estudos e reflexão continuada de cada um dos eixos do </w:t>
      </w:r>
      <w:r w:rsidR="00014E31">
        <w:rPr>
          <w:rFonts w:asciiTheme="majorHAnsi" w:hAnsiTheme="majorHAnsi" w:cstheme="majorHAnsi"/>
          <w:sz w:val="24"/>
          <w:szCs w:val="24"/>
        </w:rPr>
        <w:t>PAPV</w:t>
      </w:r>
      <w:r w:rsidR="00531217" w:rsidRPr="00C11F8A">
        <w:rPr>
          <w:rFonts w:asciiTheme="majorHAnsi" w:hAnsiTheme="majorHAnsi" w:cstheme="majorHAnsi"/>
          <w:sz w:val="24"/>
          <w:szCs w:val="24"/>
        </w:rPr>
        <w:t>,</w:t>
      </w:r>
      <w:r w:rsidR="00531217" w:rsidRPr="00C11F8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sobre</w:t>
      </w:r>
      <w:r w:rsidR="00531217" w:rsidRPr="00C11F8A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os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conteúdos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e</w:t>
      </w:r>
      <w:r w:rsidR="00531217" w:rsidRPr="00C11F8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estratégias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formativas</w:t>
      </w:r>
      <w:r w:rsidR="00531217" w:rsidRPr="00C11F8A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e</w:t>
      </w:r>
      <w:r w:rsidR="00531217" w:rsidRPr="00C11F8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supervisão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e</w:t>
      </w:r>
      <w:r w:rsidR="00531217" w:rsidRPr="00C11F8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organização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da</w:t>
      </w:r>
      <w:r w:rsidR="00531217" w:rsidRPr="00C11F8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estratégia</w:t>
      </w:r>
      <w:r w:rsidR="00531217" w:rsidRPr="00C11F8A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de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formação</w:t>
      </w:r>
      <w:r w:rsidR="00531217" w:rsidRPr="00C11F8A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 xml:space="preserve">dirigida </w:t>
      </w:r>
      <w:r w:rsidR="00531217" w:rsidRPr="00C11F8A">
        <w:rPr>
          <w:rFonts w:asciiTheme="majorHAnsi" w:hAnsiTheme="majorHAnsi" w:cstheme="majorHAnsi"/>
          <w:spacing w:val="-58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às</w:t>
      </w:r>
      <w:r w:rsidR="00531217" w:rsidRPr="00C11F8A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531217" w:rsidRPr="00C11F8A">
        <w:rPr>
          <w:rFonts w:asciiTheme="majorHAnsi" w:hAnsiTheme="majorHAnsi" w:cstheme="majorHAnsi"/>
          <w:sz w:val="24"/>
          <w:szCs w:val="24"/>
        </w:rPr>
        <w:t>equipes municipais.</w:t>
      </w:r>
    </w:p>
    <w:p w14:paraId="5D7FE924" w14:textId="263A72F0" w:rsidR="00070472" w:rsidRDefault="00531217" w:rsidP="00531217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5.2. </w:t>
      </w:r>
      <w:r w:rsidR="00DD7BD6" w:rsidRPr="00C11F8A">
        <w:rPr>
          <w:rFonts w:asciiTheme="majorHAnsi" w:eastAsia="Times New Roman" w:hAnsiTheme="majorHAnsi" w:cstheme="majorHAnsi"/>
          <w:b/>
          <w:sz w:val="24"/>
          <w:szCs w:val="24"/>
        </w:rPr>
        <w:t>Bolsa de Extensão Tecnológica Nível III – Formador</w:t>
      </w:r>
      <w:r w:rsidR="006F0D8B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(</w:t>
      </w:r>
      <w:r w:rsidR="00CE55ED">
        <w:rPr>
          <w:rFonts w:asciiTheme="majorHAnsi" w:eastAsia="Times New Roman" w:hAnsiTheme="majorHAnsi" w:cstheme="majorHAnsi"/>
          <w:b/>
          <w:sz w:val="24"/>
          <w:szCs w:val="24"/>
        </w:rPr>
        <w:t>9</w:t>
      </w:r>
      <w:r w:rsidR="006F0D8B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vaga</w:t>
      </w:r>
      <w:r w:rsidR="00CE55ED">
        <w:rPr>
          <w:rFonts w:asciiTheme="majorHAnsi" w:eastAsia="Times New Roman" w:hAnsiTheme="majorHAnsi" w:cstheme="majorHAnsi"/>
          <w:b/>
          <w:sz w:val="24"/>
          <w:szCs w:val="24"/>
        </w:rPr>
        <w:t>s</w:t>
      </w:r>
      <w:r w:rsidR="006F0D8B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+ cadastro reserva)</w:t>
      </w:r>
      <w:r w:rsidR="00DD7BD6" w:rsidRPr="00C11F8A">
        <w:rPr>
          <w:rFonts w:asciiTheme="majorHAnsi" w:eastAsia="Times New Roman" w:hAnsiTheme="majorHAnsi" w:cstheme="majorHAnsi"/>
          <w:bCs/>
          <w:sz w:val="24"/>
          <w:szCs w:val="24"/>
        </w:rPr>
        <w:t>: profissionais, inclusive servidores públicos, para atuar na capacitação contínua de professores quanto às metodologias empregadas no PAPV e acompanhamento e avaliação da execução do programa.</w:t>
      </w:r>
    </w:p>
    <w:p w14:paraId="2B583795" w14:textId="77777777" w:rsidR="00D02673" w:rsidRPr="00531217" w:rsidRDefault="00D02673" w:rsidP="00531217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FD863A7" w14:textId="77777777" w:rsidR="00D02673" w:rsidRPr="00C11F8A" w:rsidRDefault="00D02673" w:rsidP="00D0267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6. DAS ETAPAS E CONDUÇÃO DO PROCESSO SELETIVO</w:t>
      </w:r>
    </w:p>
    <w:p w14:paraId="6B73D94E" w14:textId="77777777" w:rsidR="00D02673" w:rsidRPr="00C11F8A" w:rsidRDefault="00D02673" w:rsidP="00D02673">
      <w:pPr>
        <w:widowControl w:val="0"/>
        <w:spacing w:line="360" w:lineRule="auto"/>
        <w:ind w:left="-19" w:right="-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6.1.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A seleção ocorrerá mediante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0</w:t>
      </w: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2 (duas) etapas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, sendo ambas de caráter eliminatório e classificatório.</w:t>
      </w:r>
    </w:p>
    <w:p w14:paraId="566464CB" w14:textId="6DF48F63" w:rsidR="00D02673" w:rsidRPr="00C11F8A" w:rsidRDefault="00D02673" w:rsidP="00D02673">
      <w:pPr>
        <w:spacing w:line="360" w:lineRule="auto"/>
        <w:ind w:right="-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6.2.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As etapas do Processo Seletivo a que se refere o tópico 6.1. Serão conduzidas pela Semed de Nossa Senhora do Socorro, por parte da Comissão Municipal.</w:t>
      </w:r>
    </w:p>
    <w:p w14:paraId="647BA978" w14:textId="77777777" w:rsidR="00D02673" w:rsidRPr="00C11F8A" w:rsidRDefault="00D02673" w:rsidP="00D02673">
      <w:pPr>
        <w:widowControl w:val="0"/>
        <w:spacing w:line="360" w:lineRule="auto"/>
        <w:ind w:left="-19" w:right="-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6.3. Primeira Etapa: Análise de Títulos</w:t>
      </w:r>
    </w:p>
    <w:p w14:paraId="772145BE" w14:textId="77777777" w:rsidR="00D02673" w:rsidRPr="00C11F8A" w:rsidRDefault="00D02673" w:rsidP="00D0267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6.3.1.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A análise dos Títulos dos Bolsistas de Extensão Tecnológica Nível II – Coordenador Municipal será realizada mediante os critérios de pontuação definidos no Barema do Anexo V;</w:t>
      </w:r>
    </w:p>
    <w:p w14:paraId="527D9278" w14:textId="77777777" w:rsidR="00D02673" w:rsidRPr="00C11F8A" w:rsidRDefault="00D02673" w:rsidP="00D0267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6.3.2.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A análise dos Títulos dos Bolsistas de Extensão Tecnológica Nível III – Formador será realizada mediante os critérios de pontuação definidos no Barema do Anexo V-A;</w:t>
      </w:r>
    </w:p>
    <w:p w14:paraId="3668D698" w14:textId="77777777" w:rsidR="00D02673" w:rsidRPr="00C11F8A" w:rsidRDefault="00D02673" w:rsidP="00D0267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6.3.3.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F60DAD">
        <w:rPr>
          <w:rFonts w:asciiTheme="majorHAnsi" w:eastAsia="Times New Roman" w:hAnsiTheme="majorHAnsi" w:cstheme="majorHAnsi"/>
          <w:sz w:val="24"/>
          <w:szCs w:val="24"/>
        </w:rPr>
        <w:t>Serão considerados aprovados na Primeira Etapa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os candidatos que apresentarem títulos de acordo com os Baremas dos anexos V e V-A, independente da pontuação obtida.</w:t>
      </w:r>
    </w:p>
    <w:p w14:paraId="0F1FE472" w14:textId="77777777" w:rsidR="00070472" w:rsidRPr="00C11F8A" w:rsidRDefault="00070472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  <w:lang w:val="pt-PT"/>
        </w:rPr>
      </w:pPr>
    </w:p>
    <w:p w14:paraId="34D62761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6.4. Segunda Etapa: Entrevista com o candidato</w:t>
      </w:r>
    </w:p>
    <w:p w14:paraId="16B19174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6.4.1.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Apenas participarão da segunda etapa os candidatos aprovados na primeira etapa;</w:t>
      </w:r>
    </w:p>
    <w:p w14:paraId="3525CC9F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6.4.2.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Nesta etapa, a entrevista será conduzida de acordo com os critérios estabelecidos nos Anexos VII, VII-A e VIII;</w:t>
      </w:r>
    </w:p>
    <w:p w14:paraId="0627B7CF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6.4.3.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Será desclassificado o candidato que não comparecer a esta etapa em dia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horário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e local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, previamente, agendados e divulgados na convocação a ser publicada na página eletrônica da </w:t>
      </w:r>
      <w:r>
        <w:rPr>
          <w:rFonts w:asciiTheme="majorHAnsi" w:eastAsia="Times New Roman" w:hAnsiTheme="majorHAnsi" w:cstheme="majorHAnsi"/>
          <w:sz w:val="24"/>
          <w:szCs w:val="24"/>
        </w:rPr>
        <w:t>Prefeitura Municipal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hyperlink r:id="rId8" w:history="1">
        <w:r w:rsidRPr="00D4353B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https://socorro.se.gov.br/</w:t>
        </w:r>
      </w:hyperlink>
      <w:r w:rsidRPr="00C11F8A">
        <w:rPr>
          <w:rFonts w:asciiTheme="majorHAnsi" w:eastAsia="Times New Roman" w:hAnsiTheme="majorHAnsi" w:cstheme="majorHAnsi"/>
          <w:sz w:val="24"/>
          <w:szCs w:val="24"/>
        </w:rPr>
        <w:t>) oportunamente;</w:t>
      </w:r>
    </w:p>
    <w:p w14:paraId="3CC33955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6.4.4.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Não será permitido que o candidato convocado realize a etapa de entrevista em horário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data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e local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divergentes do agendado na convocação, exceto nos casos previstos em lei;</w:t>
      </w:r>
    </w:p>
    <w:p w14:paraId="287B4BC2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6.4.5.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A Seleção dos Candidatos será realizada mediante os critérios de pontuação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7"/>
        <w:gridCol w:w="4624"/>
        <w:gridCol w:w="2658"/>
      </w:tblGrid>
      <w:tr w:rsidR="001A02F8" w:rsidRPr="00C11F8A" w14:paraId="1D1E6BA7" w14:textId="77777777" w:rsidTr="001A02F8">
        <w:tc>
          <w:tcPr>
            <w:tcW w:w="1737" w:type="dxa"/>
          </w:tcPr>
          <w:p w14:paraId="1D16136A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ETAPAS</w:t>
            </w:r>
          </w:p>
        </w:tc>
        <w:tc>
          <w:tcPr>
            <w:tcW w:w="4624" w:type="dxa"/>
          </w:tcPr>
          <w:p w14:paraId="72F39D5A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CRITÉRIOS</w:t>
            </w:r>
          </w:p>
        </w:tc>
        <w:tc>
          <w:tcPr>
            <w:tcW w:w="2658" w:type="dxa"/>
          </w:tcPr>
          <w:p w14:paraId="06E8695B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PONTUAÇÃO MÁXIMA</w:t>
            </w:r>
          </w:p>
        </w:tc>
      </w:tr>
      <w:tr w:rsidR="001A02F8" w:rsidRPr="00C11F8A" w14:paraId="3A58EE52" w14:textId="77777777" w:rsidTr="001A02F8">
        <w:tc>
          <w:tcPr>
            <w:tcW w:w="1737" w:type="dxa"/>
          </w:tcPr>
          <w:p w14:paraId="3314A3DC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1ª ETAPA</w:t>
            </w:r>
          </w:p>
        </w:tc>
        <w:tc>
          <w:tcPr>
            <w:tcW w:w="4624" w:type="dxa"/>
          </w:tcPr>
          <w:p w14:paraId="39DEFF9F" w14:textId="77777777" w:rsidR="001A02F8" w:rsidRPr="00C11F8A" w:rsidRDefault="001A02F8" w:rsidP="001A02F8">
            <w:pPr>
              <w:spacing w:line="360" w:lineRule="auto"/>
              <w:ind w:right="132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Análise de 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t</w:t>
            </w: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ítulos do candidato, de acordo com os critérios estabelecidos nos Baremas dos Anexo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s</w:t>
            </w: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 V e V-A.</w:t>
            </w:r>
          </w:p>
        </w:tc>
        <w:tc>
          <w:tcPr>
            <w:tcW w:w="2658" w:type="dxa"/>
          </w:tcPr>
          <w:p w14:paraId="3B01424A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10 (dez) pontos</w:t>
            </w:r>
          </w:p>
        </w:tc>
      </w:tr>
      <w:tr w:rsidR="001A02F8" w:rsidRPr="00C11F8A" w14:paraId="5324CBF2" w14:textId="77777777" w:rsidTr="001A02F8">
        <w:tc>
          <w:tcPr>
            <w:tcW w:w="1737" w:type="dxa"/>
          </w:tcPr>
          <w:p w14:paraId="00BB86AD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2ª ETAPA</w:t>
            </w:r>
          </w:p>
        </w:tc>
        <w:tc>
          <w:tcPr>
            <w:tcW w:w="4624" w:type="dxa"/>
          </w:tcPr>
          <w:p w14:paraId="352A47E1" w14:textId="77777777" w:rsidR="001A02F8" w:rsidRPr="00C11F8A" w:rsidRDefault="001A02F8" w:rsidP="001A02F8">
            <w:pPr>
              <w:spacing w:line="360" w:lineRule="auto"/>
              <w:ind w:right="132"/>
              <w:jc w:val="both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 xml:space="preserve">Entrevista com o 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c</w:t>
            </w: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andidato, de acordo com os critérios estabelecidos nos Quadros dos Anexos VII, VII-A e VIII.</w:t>
            </w:r>
          </w:p>
        </w:tc>
        <w:tc>
          <w:tcPr>
            <w:tcW w:w="2658" w:type="dxa"/>
          </w:tcPr>
          <w:p w14:paraId="321462F3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10 (dez) pontos</w:t>
            </w:r>
          </w:p>
        </w:tc>
      </w:tr>
      <w:tr w:rsidR="001A02F8" w:rsidRPr="00C11F8A" w14:paraId="5E5B9914" w14:textId="77777777" w:rsidTr="001A02F8">
        <w:tc>
          <w:tcPr>
            <w:tcW w:w="6361" w:type="dxa"/>
            <w:gridSpan w:val="2"/>
          </w:tcPr>
          <w:p w14:paraId="45B0E5EF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TOTAL DE PONTUAÇÃO</w:t>
            </w:r>
          </w:p>
        </w:tc>
        <w:tc>
          <w:tcPr>
            <w:tcW w:w="2658" w:type="dxa"/>
          </w:tcPr>
          <w:p w14:paraId="2E71C9E8" w14:textId="77777777" w:rsidR="001A02F8" w:rsidRPr="00C11F8A" w:rsidRDefault="001A02F8" w:rsidP="001A02F8">
            <w:pPr>
              <w:spacing w:line="360" w:lineRule="auto"/>
              <w:ind w:right="132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20 (VINTE) pontos</w:t>
            </w:r>
          </w:p>
        </w:tc>
      </w:tr>
    </w:tbl>
    <w:p w14:paraId="7B0C7F43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97B15DE" w14:textId="77777777" w:rsidR="001A02F8" w:rsidRPr="00C11F8A" w:rsidRDefault="001A02F8" w:rsidP="001A02F8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6.4.6.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Será considerado aprovado neste Processo de Seleção,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nas duas etapas,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o candidato que obtiver pontuação mínima de 10 (dez) pontos;</w:t>
      </w:r>
    </w:p>
    <w:p w14:paraId="1E3448ED" w14:textId="77777777" w:rsidR="001A02F8" w:rsidRPr="00CE55ED" w:rsidRDefault="001A02F8" w:rsidP="00CE55ED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90F40C1" w14:textId="281138A3" w:rsidR="003C6FEB" w:rsidRPr="00C11F8A" w:rsidRDefault="003C6FEB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6.</w:t>
      </w:r>
      <w:r w:rsidR="001A02F8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Em caso de empate na pontuação, serão obedecidos e aplicáveis os critérios para desempate na seguinte ordem:</w:t>
      </w:r>
    </w:p>
    <w:p w14:paraId="2933D2C7" w14:textId="006213F6" w:rsidR="003C6FEB" w:rsidRPr="00C11F8A" w:rsidRDefault="003C6FEB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 - </w:t>
      </w:r>
      <w:r w:rsidR="00F065AD">
        <w:rPr>
          <w:rFonts w:asciiTheme="majorHAnsi" w:eastAsia="Times New Roman" w:hAnsiTheme="majorHAnsi" w:cstheme="majorHAnsi"/>
          <w:sz w:val="24"/>
          <w:szCs w:val="24"/>
        </w:rPr>
        <w:t>p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ossuir graduação em Pedagogia;</w:t>
      </w:r>
    </w:p>
    <w:p w14:paraId="4429EBA4" w14:textId="390C715A" w:rsidR="003C6FEB" w:rsidRPr="00C11F8A" w:rsidRDefault="003C6FEB" w:rsidP="00440003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II - </w:t>
      </w:r>
      <w:r w:rsidR="00F065AD">
        <w:rPr>
          <w:rFonts w:asciiTheme="majorHAnsi" w:eastAsia="Times New Roman" w:hAnsiTheme="majorHAnsi" w:cstheme="majorHAnsi"/>
          <w:sz w:val="24"/>
          <w:szCs w:val="24"/>
        </w:rPr>
        <w:t>p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ossuir graduação em Letras;</w:t>
      </w:r>
    </w:p>
    <w:p w14:paraId="1741DA22" w14:textId="22E53042" w:rsidR="003C6FEB" w:rsidRPr="00C11F8A" w:rsidRDefault="003C6FEB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III - </w:t>
      </w:r>
      <w:r w:rsidR="00F065AD">
        <w:rPr>
          <w:rFonts w:asciiTheme="majorHAnsi" w:eastAsia="Times New Roman" w:hAnsiTheme="majorHAnsi" w:cstheme="majorHAnsi"/>
          <w:sz w:val="24"/>
          <w:szCs w:val="24"/>
        </w:rPr>
        <w:t>p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ossuir especialização em Psicopedagogia e/ou na área de Alfabetização e Letramento;</w:t>
      </w:r>
      <w:r w:rsidR="003901D9" w:rsidRPr="00C11F8A">
        <w:rPr>
          <w:rFonts w:asciiTheme="majorHAnsi" w:eastAsia="Times New Roman" w:hAnsiTheme="majorHAnsi" w:cstheme="majorHAnsi"/>
          <w:sz w:val="24"/>
          <w:szCs w:val="24"/>
        </w:rPr>
        <w:t xml:space="preserve"> e</w:t>
      </w:r>
    </w:p>
    <w:p w14:paraId="5459FEE0" w14:textId="39812365" w:rsidR="003C6FEB" w:rsidRPr="00C11F8A" w:rsidRDefault="003C6FEB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IV - </w:t>
      </w:r>
      <w:r w:rsidR="00F065AD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dade, prevalecendo o candidato de maior idade.</w:t>
      </w:r>
    </w:p>
    <w:p w14:paraId="7246CF8B" w14:textId="2F88A9E8" w:rsidR="00930195" w:rsidRPr="00C11F8A" w:rsidRDefault="003C6FEB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6.</w:t>
      </w:r>
      <w:r w:rsidR="001A02F8">
        <w:rPr>
          <w:rFonts w:asciiTheme="majorHAnsi" w:eastAsia="Times New Roman" w:hAnsiTheme="majorHAnsi" w:cstheme="majorHAnsi"/>
          <w:b/>
          <w:bCs/>
          <w:sz w:val="24"/>
          <w:szCs w:val="24"/>
        </w:rPr>
        <w:t>6</w:t>
      </w: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30195" w:rsidRPr="00C11F8A">
        <w:rPr>
          <w:rFonts w:asciiTheme="majorHAnsi" w:eastAsia="Times New Roman" w:hAnsiTheme="majorHAnsi" w:cstheme="majorHAnsi"/>
          <w:sz w:val="24"/>
          <w:szCs w:val="24"/>
        </w:rPr>
        <w:t>Dentre os candidatos aprovados, serão convocados aqueles que obtiverem as primeiras posições no resultado final, respeitando-se o número de vagas disponíveis indicado no Anexo I</w:t>
      </w:r>
      <w:r w:rsidR="003901D9" w:rsidRPr="00C11F8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000A00A" w14:textId="13757837" w:rsidR="00654D41" w:rsidRPr="00C11F8A" w:rsidRDefault="003C6FEB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6</w:t>
      </w:r>
      <w:r w:rsidR="00930195"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="001A02F8">
        <w:rPr>
          <w:rFonts w:asciiTheme="majorHAnsi" w:eastAsia="Times New Roman" w:hAnsiTheme="majorHAnsi" w:cstheme="majorHAnsi"/>
          <w:b/>
          <w:bCs/>
          <w:sz w:val="24"/>
          <w:szCs w:val="24"/>
        </w:rPr>
        <w:t>7</w:t>
      </w:r>
      <w:r w:rsidR="00930195"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="00930195" w:rsidRPr="00C11F8A">
        <w:rPr>
          <w:rFonts w:asciiTheme="majorHAnsi" w:eastAsia="Times New Roman" w:hAnsiTheme="majorHAnsi" w:cstheme="majorHAnsi"/>
          <w:sz w:val="24"/>
          <w:szCs w:val="24"/>
        </w:rPr>
        <w:t xml:space="preserve"> Os demais candidatos aprovados comporão </w:t>
      </w:r>
      <w:r w:rsidR="00447A10" w:rsidRPr="00C11F8A">
        <w:rPr>
          <w:rFonts w:asciiTheme="majorHAnsi" w:eastAsia="Times New Roman" w:hAnsiTheme="majorHAnsi" w:cstheme="majorHAnsi"/>
          <w:sz w:val="24"/>
          <w:szCs w:val="24"/>
        </w:rPr>
        <w:t xml:space="preserve">o </w:t>
      </w:r>
      <w:r w:rsidR="00930195" w:rsidRPr="00C11F8A">
        <w:rPr>
          <w:rFonts w:asciiTheme="majorHAnsi" w:eastAsia="Times New Roman" w:hAnsiTheme="majorHAnsi" w:cstheme="majorHAnsi"/>
          <w:sz w:val="24"/>
          <w:szCs w:val="24"/>
        </w:rPr>
        <w:t>cadastrado de reserva.</w:t>
      </w:r>
    </w:p>
    <w:p w14:paraId="3FF415AD" w14:textId="31D5BCDB" w:rsidR="009826F0" w:rsidRPr="00C11F8A" w:rsidRDefault="003C6FEB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6</w:t>
      </w:r>
      <w:r w:rsidR="00930195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1A02F8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7755ED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O resultado final do Processo Seletivo será encaminhado para a </w:t>
      </w:r>
      <w:r w:rsidR="008C7012" w:rsidRPr="00C11F8A">
        <w:rPr>
          <w:rFonts w:asciiTheme="majorHAnsi" w:eastAsia="Times New Roman" w:hAnsiTheme="majorHAnsi" w:cstheme="majorHAnsi"/>
          <w:bCs/>
          <w:sz w:val="24"/>
          <w:szCs w:val="24"/>
        </w:rPr>
        <w:t>Seduc</w:t>
      </w:r>
      <w:r w:rsidR="007755ED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para validação e publicação.</w:t>
      </w:r>
    </w:p>
    <w:p w14:paraId="11F06571" w14:textId="7DC37231" w:rsidR="009826F0" w:rsidRPr="00C11F8A" w:rsidRDefault="003C6FEB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6</w:t>
      </w:r>
      <w:r w:rsidR="00930195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1A02F8">
        <w:rPr>
          <w:rFonts w:asciiTheme="majorHAnsi" w:eastAsia="Times New Roman" w:hAnsiTheme="majorHAnsi" w:cstheme="majorHAnsi"/>
          <w:b/>
          <w:sz w:val="24"/>
          <w:szCs w:val="24"/>
        </w:rPr>
        <w:t>9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Após validação por parte da Comissão Organizadora Central do Processo Seletivo, o resultado será publicado no site oficial </w:t>
      </w:r>
      <w:r w:rsidR="007755ED" w:rsidRPr="00692624">
        <w:rPr>
          <w:rFonts w:asciiTheme="majorHAnsi" w:eastAsia="Times New Roman" w:hAnsiTheme="majorHAnsi" w:cstheme="majorHAnsi"/>
          <w:sz w:val="24"/>
          <w:szCs w:val="24"/>
        </w:rPr>
        <w:t xml:space="preserve">da </w:t>
      </w:r>
      <w:r w:rsidR="00692624" w:rsidRPr="00692624">
        <w:rPr>
          <w:rFonts w:asciiTheme="majorHAnsi" w:eastAsia="Times New Roman" w:hAnsiTheme="majorHAnsi" w:cstheme="majorHAnsi"/>
          <w:sz w:val="24"/>
          <w:szCs w:val="24"/>
        </w:rPr>
        <w:t>Secretaria de Estado da Educação, do Esporte e da Cultura (</w:t>
      </w:r>
      <w:r w:rsidR="00556C15" w:rsidRPr="00692624">
        <w:rPr>
          <w:rFonts w:asciiTheme="majorHAnsi" w:eastAsia="Times New Roman" w:hAnsiTheme="majorHAnsi" w:cstheme="majorHAnsi"/>
          <w:sz w:val="24"/>
          <w:szCs w:val="24"/>
        </w:rPr>
        <w:t>Seduc</w:t>
      </w:r>
      <w:r w:rsidR="005953D5" w:rsidRPr="00692624">
        <w:rPr>
          <w:rFonts w:asciiTheme="majorHAnsi" w:eastAsia="Times New Roman" w:hAnsiTheme="majorHAnsi" w:cstheme="majorHAnsi"/>
          <w:sz w:val="24"/>
          <w:szCs w:val="24"/>
        </w:rPr>
        <w:t>/Sergipe</w:t>
      </w:r>
      <w:r w:rsidR="00692624" w:rsidRPr="00692624">
        <w:rPr>
          <w:rFonts w:asciiTheme="majorHAnsi" w:eastAsia="Times New Roman" w:hAnsiTheme="majorHAnsi" w:cstheme="majorHAnsi"/>
          <w:sz w:val="24"/>
          <w:szCs w:val="24"/>
        </w:rPr>
        <w:t>)</w:t>
      </w:r>
      <w:r w:rsidR="00CE55ED" w:rsidRPr="0069262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5E9EB8CC" w14:textId="77777777" w:rsidR="003C6FEB" w:rsidRPr="00C11F8A" w:rsidRDefault="003C6FEB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65D3A10" w14:textId="70A75618" w:rsidR="009826F0" w:rsidRPr="00C11F8A" w:rsidRDefault="003C6FEB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8A5187" w:rsidRPr="00C11F8A">
        <w:rPr>
          <w:rFonts w:asciiTheme="majorHAnsi" w:eastAsia="Times New Roman" w:hAnsiTheme="majorHAnsi" w:cstheme="majorHAnsi"/>
          <w:b/>
          <w:sz w:val="24"/>
          <w:szCs w:val="24"/>
        </w:rPr>
        <w:t>DAS COMUNICAÇÕES, DIVULGAÇÃO DOS RESULTADOS E PRAZOS:</w:t>
      </w:r>
    </w:p>
    <w:p w14:paraId="0774E1A3" w14:textId="58A2D5E5" w:rsidR="00C21235" w:rsidRDefault="00440003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.1.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O resultado </w:t>
      </w:r>
      <w:r w:rsidR="00692624">
        <w:rPr>
          <w:rFonts w:asciiTheme="majorHAnsi" w:eastAsia="Times New Roman" w:hAnsiTheme="majorHAnsi" w:cstheme="majorHAnsi"/>
          <w:sz w:val="24"/>
          <w:szCs w:val="24"/>
        </w:rPr>
        <w:t>final</w:t>
      </w:r>
      <w:r w:rsidR="0012363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será divulgado </w:t>
      </w:r>
      <w:r w:rsidR="002000D4" w:rsidRPr="00C11F8A">
        <w:rPr>
          <w:rFonts w:asciiTheme="majorHAnsi" w:eastAsia="Times New Roman" w:hAnsiTheme="majorHAnsi" w:cstheme="majorHAnsi"/>
          <w:sz w:val="24"/>
          <w:szCs w:val="24"/>
        </w:rPr>
        <w:t xml:space="preserve">no dia </w:t>
      </w:r>
      <w:r w:rsidR="0076633C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20</w:t>
      </w:r>
      <w:r w:rsidR="00C43F9E" w:rsidRPr="00E070A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/</w:t>
      </w:r>
      <w:r w:rsidR="00E070A9" w:rsidRPr="00E070A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11</w:t>
      </w:r>
      <w:r w:rsidR="002000D4" w:rsidRPr="00E070A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/202</w:t>
      </w:r>
      <w:r w:rsidR="009954C9" w:rsidRPr="00E070A9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3</w:t>
      </w:r>
      <w:r w:rsidR="002000D4" w:rsidRPr="00E070A9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,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no </w:t>
      </w:r>
      <w:r w:rsidR="002000D4" w:rsidRPr="00C11F8A">
        <w:rPr>
          <w:rFonts w:asciiTheme="majorHAnsi" w:eastAsia="Times New Roman" w:hAnsiTheme="majorHAnsi" w:cstheme="majorHAnsi"/>
          <w:sz w:val="24"/>
          <w:szCs w:val="24"/>
        </w:rPr>
        <w:t xml:space="preserve">portal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da </w:t>
      </w:r>
      <w:r w:rsidR="002000D4" w:rsidRPr="00C11F8A">
        <w:rPr>
          <w:rFonts w:asciiTheme="majorHAnsi" w:eastAsia="Times New Roman" w:hAnsiTheme="majorHAnsi" w:cstheme="majorHAnsi"/>
          <w:sz w:val="24"/>
          <w:szCs w:val="24"/>
        </w:rPr>
        <w:t xml:space="preserve">Prefeitura </w:t>
      </w:r>
      <w:hyperlink r:id="rId9" w:history="1">
        <w:r w:rsidR="00C21235" w:rsidRPr="00D4353B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https://socorro.se.gov.br/</w:t>
        </w:r>
      </w:hyperlink>
    </w:p>
    <w:p w14:paraId="73374A62" w14:textId="57038FCA" w:rsidR="009826F0" w:rsidRPr="00C11F8A" w:rsidRDefault="00440003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.2.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Será considerado selecionado o candidato que obtiver 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pontuação</w:t>
      </w:r>
      <w:r w:rsidR="00692624">
        <w:rPr>
          <w:rFonts w:asciiTheme="majorHAnsi" w:eastAsia="Times New Roman" w:hAnsiTheme="majorHAnsi" w:cstheme="majorHAnsi"/>
          <w:b/>
          <w:sz w:val="24"/>
          <w:szCs w:val="24"/>
        </w:rPr>
        <w:t>.</w:t>
      </w:r>
    </w:p>
    <w:p w14:paraId="0D9CF4EE" w14:textId="3D9C1D54" w:rsidR="009826F0" w:rsidRPr="00C11F8A" w:rsidRDefault="00440003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.3.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Dentre os candidatos selecionados, ser</w:t>
      </w:r>
      <w:r w:rsidR="0008072A" w:rsidRPr="00C11F8A">
        <w:rPr>
          <w:rFonts w:asciiTheme="majorHAnsi" w:eastAsia="Times New Roman" w:hAnsiTheme="majorHAnsi" w:cstheme="majorHAnsi"/>
          <w:sz w:val="24"/>
          <w:szCs w:val="24"/>
        </w:rPr>
        <w:t>á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convocado aquele que obtiver a primeira posiç</w:t>
      </w:r>
      <w:r w:rsidR="0008072A" w:rsidRPr="00C11F8A">
        <w:rPr>
          <w:rFonts w:asciiTheme="majorHAnsi" w:eastAsia="Times New Roman" w:hAnsiTheme="majorHAnsi" w:cstheme="majorHAnsi"/>
          <w:sz w:val="24"/>
          <w:szCs w:val="24"/>
        </w:rPr>
        <w:t>ão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no resultado final, respeitando-se o número de vaga disponíve</w:t>
      </w:r>
      <w:r w:rsidR="0008072A" w:rsidRPr="00C11F8A">
        <w:rPr>
          <w:rFonts w:asciiTheme="majorHAnsi" w:eastAsia="Times New Roman" w:hAnsiTheme="majorHAnsi" w:cstheme="majorHAnsi"/>
          <w:sz w:val="24"/>
          <w:szCs w:val="24"/>
        </w:rPr>
        <w:t>l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7D5F001" w14:textId="7C4A7CDE" w:rsidR="009826F0" w:rsidRPr="00C11F8A" w:rsidRDefault="00440003" w:rsidP="00440003">
      <w:pPr>
        <w:spacing w:line="360" w:lineRule="auto"/>
        <w:ind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.4.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Os demais candidatos que pontuarem comporão o Cadastro de Reserva. </w:t>
      </w:r>
    </w:p>
    <w:p w14:paraId="4502B78E" w14:textId="6FE9EA1C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.4.1.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A formação de Cadastro de Reserva será relacionada</w:t>
      </w:r>
      <w:r w:rsidR="00A274E9" w:rsidRPr="00C11F8A">
        <w:rPr>
          <w:rFonts w:asciiTheme="majorHAnsi" w:eastAsia="Times New Roman" w:hAnsiTheme="majorHAnsi" w:cstheme="majorHAnsi"/>
          <w:sz w:val="24"/>
          <w:szCs w:val="24"/>
        </w:rPr>
        <w:t>,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observado a ordem decrescente de pontuação dos candidatos.</w:t>
      </w:r>
    </w:p>
    <w:p w14:paraId="1448A113" w14:textId="1B3C5DFE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.4.2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A relação de Cadastro de Reserva será divulgada no site da </w:t>
      </w:r>
      <w:r w:rsidR="00330A57" w:rsidRPr="00C11F8A">
        <w:rPr>
          <w:rFonts w:asciiTheme="majorHAnsi" w:eastAsia="Times New Roman" w:hAnsiTheme="majorHAnsi" w:cstheme="majorHAnsi"/>
          <w:sz w:val="24"/>
          <w:szCs w:val="24"/>
        </w:rPr>
        <w:t>Prefeitura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juntamente com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o </w:t>
      </w:r>
      <w:r w:rsidR="008A5187" w:rsidRPr="00C11F8A">
        <w:rPr>
          <w:rFonts w:asciiTheme="majorHAnsi" w:eastAsia="Times New Roman" w:hAnsiTheme="majorHAnsi" w:cstheme="majorHAnsi"/>
          <w:sz w:val="24"/>
          <w:szCs w:val="24"/>
        </w:rPr>
        <w:t>R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esultado </w:t>
      </w:r>
      <w:r w:rsidR="008A5187" w:rsidRPr="00C11F8A">
        <w:rPr>
          <w:rFonts w:asciiTheme="majorHAnsi" w:eastAsia="Times New Roman" w:hAnsiTheme="majorHAnsi" w:cstheme="majorHAnsi"/>
          <w:sz w:val="24"/>
          <w:szCs w:val="24"/>
        </w:rPr>
        <w:t>F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inal. </w:t>
      </w:r>
    </w:p>
    <w:p w14:paraId="45316E59" w14:textId="121ADC1A" w:rsidR="00330A5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7</w:t>
      </w:r>
      <w:r w:rsidR="00330A57"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.4.3.</w:t>
      </w:r>
      <w:r w:rsidR="00330A57" w:rsidRPr="00C11F8A">
        <w:rPr>
          <w:rFonts w:asciiTheme="majorHAnsi" w:eastAsia="Times New Roman" w:hAnsiTheme="majorHAnsi" w:cstheme="majorHAnsi"/>
          <w:sz w:val="24"/>
          <w:szCs w:val="24"/>
        </w:rPr>
        <w:t xml:space="preserve"> Caso não haja selecionados para a vaga de Formador em algum dos segmentos, os candidatos que compuserem o Cadastro Reserva dos demais segmentos pode</w:t>
      </w:r>
      <w:r w:rsidR="00C21235">
        <w:rPr>
          <w:rFonts w:asciiTheme="majorHAnsi" w:eastAsia="Times New Roman" w:hAnsiTheme="majorHAnsi" w:cstheme="majorHAnsi"/>
          <w:sz w:val="24"/>
          <w:szCs w:val="24"/>
        </w:rPr>
        <w:t>rão</w:t>
      </w:r>
      <w:r w:rsidR="00330A57" w:rsidRPr="00C11F8A">
        <w:rPr>
          <w:rFonts w:asciiTheme="majorHAnsi" w:eastAsia="Times New Roman" w:hAnsiTheme="majorHAnsi" w:cstheme="majorHAnsi"/>
          <w:sz w:val="24"/>
          <w:szCs w:val="24"/>
        </w:rPr>
        <w:t xml:space="preserve"> ser convidados a assumir a vaga, respeitando a ordem de classificação. </w:t>
      </w:r>
    </w:p>
    <w:p w14:paraId="4E90B710" w14:textId="4BFD87C6" w:rsidR="00330A5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7</w:t>
      </w:r>
      <w:r w:rsidR="00330A57" w:rsidRPr="00C11F8A">
        <w:rPr>
          <w:rFonts w:asciiTheme="majorHAnsi" w:eastAsia="Times New Roman" w:hAnsiTheme="majorHAnsi" w:cstheme="majorHAnsi"/>
          <w:b/>
          <w:bCs/>
          <w:sz w:val="24"/>
          <w:szCs w:val="24"/>
        </w:rPr>
        <w:t>.5.</w:t>
      </w:r>
      <w:r w:rsidR="00330A57" w:rsidRPr="00C11F8A">
        <w:rPr>
          <w:rFonts w:asciiTheme="majorHAnsi" w:eastAsia="Times New Roman" w:hAnsiTheme="majorHAnsi" w:cstheme="majorHAnsi"/>
          <w:sz w:val="24"/>
          <w:szCs w:val="24"/>
        </w:rPr>
        <w:t xml:space="preserve"> A Secretaria Municipal de Educação de Nossa Senhora do Socorro reserva-se o direito de prorrogar os prazos de inscrição e/ou de convocação para qualquer fase do Processo Seletivo, inclusive retificações do Edital, informando eventuais prorrogações/retificações no site da Prefeitura.</w:t>
      </w:r>
    </w:p>
    <w:p w14:paraId="43FE29BC" w14:textId="28EFA1CD" w:rsidR="002538FB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8A5187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.6. </w:t>
      </w:r>
      <w:r w:rsidR="008A5187" w:rsidRPr="00C11F8A">
        <w:rPr>
          <w:rFonts w:asciiTheme="majorHAnsi" w:eastAsia="Times New Roman" w:hAnsiTheme="majorHAnsi" w:cstheme="majorHAnsi"/>
          <w:bCs/>
          <w:sz w:val="24"/>
          <w:szCs w:val="24"/>
        </w:rPr>
        <w:t>Todas as comunicações e divulgaç</w:t>
      </w:r>
      <w:r w:rsidR="00C21235">
        <w:rPr>
          <w:rFonts w:asciiTheme="majorHAnsi" w:eastAsia="Times New Roman" w:hAnsiTheme="majorHAnsi" w:cstheme="majorHAnsi"/>
          <w:bCs/>
          <w:sz w:val="24"/>
          <w:szCs w:val="24"/>
        </w:rPr>
        <w:t>ões</w:t>
      </w:r>
      <w:r w:rsidR="008A518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de resultados serão realizadas através do site da Prefeitura de Nossa Senhora do Socorro</w:t>
      </w:r>
      <w:r w:rsidR="00C21235">
        <w:rPr>
          <w:rFonts w:asciiTheme="majorHAnsi" w:eastAsia="Times New Roman" w:hAnsiTheme="majorHAnsi" w:cstheme="majorHAnsi"/>
          <w:bCs/>
          <w:sz w:val="24"/>
          <w:szCs w:val="24"/>
        </w:rPr>
        <w:t xml:space="preserve"> (</w:t>
      </w:r>
      <w:hyperlink r:id="rId10" w:history="1">
        <w:r w:rsidR="00C21235" w:rsidRPr="00D4353B">
          <w:rPr>
            <w:rStyle w:val="Hyperlink"/>
            <w:rFonts w:asciiTheme="majorHAnsi" w:eastAsia="Times New Roman" w:hAnsiTheme="majorHAnsi" w:cstheme="majorHAnsi"/>
            <w:bCs/>
            <w:sz w:val="24"/>
            <w:szCs w:val="24"/>
          </w:rPr>
          <w:t>https://socorro.se.gov.br/</w:t>
        </w:r>
      </w:hyperlink>
      <w:r w:rsidR="00C21235">
        <w:rPr>
          <w:rFonts w:asciiTheme="majorHAnsi" w:eastAsia="Times New Roman" w:hAnsiTheme="majorHAnsi" w:cstheme="majorHAnsi"/>
          <w:bCs/>
          <w:sz w:val="24"/>
          <w:szCs w:val="24"/>
        </w:rPr>
        <w:t>).</w:t>
      </w:r>
    </w:p>
    <w:p w14:paraId="3770BB9E" w14:textId="77777777" w:rsidR="007A17BB" w:rsidRPr="00C11F8A" w:rsidRDefault="007A17BB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D243854" w14:textId="4C7B7628" w:rsidR="00330A57" w:rsidRPr="00C11F8A" w:rsidRDefault="00440003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 DOS RECURSOS:</w:t>
      </w:r>
    </w:p>
    <w:p w14:paraId="626DEC6A" w14:textId="391FBDCD" w:rsidR="00BA2AE0" w:rsidRDefault="00440003" w:rsidP="00BA2AE0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.1. 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Caberá recurso até </w:t>
      </w:r>
      <w:r w:rsidR="00A91C68">
        <w:rPr>
          <w:rFonts w:asciiTheme="majorHAnsi" w:eastAsia="Times New Roman" w:hAnsiTheme="majorHAnsi" w:cstheme="majorHAnsi"/>
          <w:bCs/>
          <w:sz w:val="24"/>
          <w:szCs w:val="24"/>
        </w:rPr>
        <w:t>48</w:t>
      </w:r>
      <w:r w:rsidR="00BA2AE0">
        <w:rPr>
          <w:rFonts w:asciiTheme="majorHAnsi" w:eastAsia="Times New Roman" w:hAnsiTheme="majorHAnsi" w:cstheme="majorHAnsi"/>
          <w:bCs/>
          <w:sz w:val="24"/>
          <w:szCs w:val="24"/>
        </w:rPr>
        <w:t xml:space="preserve"> (quarenta e oito)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horas a contar da data e hora da publicação do Resultado do Processo Seletivo Simplificado – PSS, objeto deste Edital, </w:t>
      </w:r>
      <w:r w:rsidR="00BA2AE0">
        <w:rPr>
          <w:rFonts w:asciiTheme="majorHAnsi" w:eastAsia="Times New Roman" w:hAnsiTheme="majorHAnsi" w:cstheme="majorHAnsi"/>
          <w:bCs/>
          <w:sz w:val="24"/>
          <w:szCs w:val="24"/>
        </w:rPr>
        <w:t xml:space="preserve">de forma presencial, no Degeap/Semed, devendo protocolar </w:t>
      </w:r>
      <w:r w:rsidR="00BA2AE0" w:rsidRPr="00BA2AE0">
        <w:rPr>
          <w:rFonts w:asciiTheme="majorHAnsi" w:eastAsia="Times New Roman" w:hAnsiTheme="majorHAnsi" w:cstheme="majorHAnsi"/>
          <w:bCs/>
          <w:sz w:val="24"/>
          <w:szCs w:val="24"/>
        </w:rPr>
        <w:t>o Formulário para Interposição de Recursos (Anexo VI) devidamente preenchido e assinado.</w:t>
      </w:r>
    </w:p>
    <w:p w14:paraId="6121FFCF" w14:textId="567C3A91" w:rsidR="00330A5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.2.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Serão rejeitados, automaticamente, os recursos protocolados fora do prazo improrrogável de </w:t>
      </w:r>
      <w:r w:rsidR="00BA2AE0">
        <w:rPr>
          <w:rFonts w:asciiTheme="majorHAnsi" w:eastAsia="Times New Roman" w:hAnsiTheme="majorHAnsi" w:cstheme="majorHAnsi"/>
          <w:bCs/>
          <w:sz w:val="24"/>
          <w:szCs w:val="24"/>
        </w:rPr>
        <w:t>48 (quarenta e oito)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horas a contar da data e hora da publicação do Resultado do Processo Seletivo Simplificado – PSS. </w:t>
      </w:r>
    </w:p>
    <w:p w14:paraId="1E1A6821" w14:textId="0A8CC698" w:rsidR="00330A5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.3.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O recurso interposto deve ser individual com a indicação precisa do item em que o</w:t>
      </w:r>
      <w:r w:rsidR="00447A10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candidato se julgar prejudicado e devidamente fundamentado. </w:t>
      </w:r>
    </w:p>
    <w:p w14:paraId="695826F6" w14:textId="3B1074A0" w:rsidR="00330A5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BA2AE0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Será indeferido, automaticamente, o recurso interposto não fundamentado ou intempestivo, ou não subscrito pelo própri</w:t>
      </w:r>
      <w:r w:rsidR="00550F55" w:rsidRPr="00C11F8A">
        <w:rPr>
          <w:rFonts w:asciiTheme="majorHAnsi" w:eastAsia="Times New Roman" w:hAnsiTheme="majorHAnsi" w:cstheme="majorHAnsi"/>
          <w:bCs/>
          <w:sz w:val="24"/>
          <w:szCs w:val="24"/>
        </w:rPr>
        <w:t>o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candidato</w:t>
      </w:r>
      <w:r w:rsidR="00550F55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recorrente. </w:t>
      </w:r>
    </w:p>
    <w:p w14:paraId="01F3CF88" w14:textId="00767047" w:rsidR="00330A5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BA2AE0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="00330A57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330A5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O recurso interposto, devidamente fundamentado, deve conter dados que informem sobre a identidade do candidato recorrente e o número de inscrição. </w:t>
      </w:r>
    </w:p>
    <w:p w14:paraId="5A59E488" w14:textId="05F17575" w:rsidR="00330A57" w:rsidRPr="0098275B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8275B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98275B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BA2AE0" w:rsidRPr="0098275B">
        <w:rPr>
          <w:rFonts w:asciiTheme="majorHAnsi" w:eastAsia="Times New Roman" w:hAnsiTheme="majorHAnsi" w:cstheme="majorHAnsi"/>
          <w:b/>
          <w:sz w:val="24"/>
          <w:szCs w:val="24"/>
        </w:rPr>
        <w:t>6</w:t>
      </w:r>
      <w:r w:rsidR="00330A57" w:rsidRPr="0098275B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 A </w:t>
      </w:r>
      <w:r w:rsidR="0098275B" w:rsidRPr="0098275B">
        <w:rPr>
          <w:rFonts w:asciiTheme="majorHAnsi" w:eastAsia="Times New Roman" w:hAnsiTheme="majorHAnsi" w:cstheme="majorHAnsi"/>
          <w:bCs/>
          <w:sz w:val="24"/>
          <w:szCs w:val="24"/>
        </w:rPr>
        <w:t>Subc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>omissão</w:t>
      </w:r>
      <w:r w:rsidR="0098275B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 de recurso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, designada pela Secretária Municipal de Educação de Nossa Senhora do Socorro constitui </w:t>
      </w:r>
      <w:r w:rsidR="0098275B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a 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última instância para recursos, sendo soberana em suas decisões, razão pela qual não caberão recursos adicionais. </w:t>
      </w:r>
    </w:p>
    <w:p w14:paraId="7593FF6F" w14:textId="28CEBD9E" w:rsidR="00330A57" w:rsidRPr="0098275B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8275B">
        <w:rPr>
          <w:rFonts w:asciiTheme="majorHAnsi" w:eastAsia="Times New Roman" w:hAnsiTheme="majorHAnsi" w:cstheme="majorHAnsi"/>
          <w:b/>
          <w:sz w:val="24"/>
          <w:szCs w:val="24"/>
        </w:rPr>
        <w:t>8</w:t>
      </w:r>
      <w:r w:rsidR="00330A57" w:rsidRPr="0098275B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BA2AE0" w:rsidRPr="0098275B">
        <w:rPr>
          <w:rFonts w:asciiTheme="majorHAnsi" w:eastAsia="Times New Roman" w:hAnsiTheme="majorHAnsi" w:cstheme="majorHAnsi"/>
          <w:b/>
          <w:sz w:val="24"/>
          <w:szCs w:val="24"/>
        </w:rPr>
        <w:t>7</w:t>
      </w:r>
      <w:r w:rsidR="00330A57" w:rsidRPr="0098275B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 O recurso interposto julgado procedente pela </w:t>
      </w:r>
      <w:r w:rsidR="005953D5" w:rsidRPr="0098275B">
        <w:rPr>
          <w:rFonts w:asciiTheme="majorHAnsi" w:eastAsia="Times New Roman" w:hAnsiTheme="majorHAnsi" w:cstheme="majorHAnsi"/>
          <w:bCs/>
          <w:sz w:val="24"/>
          <w:szCs w:val="24"/>
        </w:rPr>
        <w:t>Subcomissão de Recurso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 será divulgado 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 xml:space="preserve">conforme cronograma constante no Item </w:t>
      </w:r>
      <w:r w:rsidR="00275DBE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3 </w:t>
      </w:r>
      <w:r w:rsidR="00330A57" w:rsidRPr="0098275B">
        <w:rPr>
          <w:rFonts w:asciiTheme="majorHAnsi" w:eastAsia="Times New Roman" w:hAnsiTheme="majorHAnsi" w:cstheme="majorHAnsi"/>
          <w:bCs/>
          <w:sz w:val="24"/>
          <w:szCs w:val="24"/>
        </w:rPr>
        <w:t>deste Edital.</w:t>
      </w:r>
    </w:p>
    <w:p w14:paraId="76A50769" w14:textId="7B9BC3E9" w:rsidR="00275DBE" w:rsidRPr="00C11F8A" w:rsidRDefault="00275DBE" w:rsidP="00ED7CA7">
      <w:pPr>
        <w:widowControl w:val="0"/>
        <w:spacing w:line="360" w:lineRule="auto"/>
        <w:ind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D736447" w14:textId="502D7504" w:rsidR="008A518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9</w:t>
      </w:r>
      <w:r w:rsidR="008A5187" w:rsidRPr="00C11F8A">
        <w:rPr>
          <w:rFonts w:asciiTheme="majorHAnsi" w:eastAsia="Times New Roman" w:hAnsiTheme="majorHAnsi" w:cstheme="majorHAnsi"/>
          <w:b/>
          <w:sz w:val="24"/>
          <w:szCs w:val="24"/>
        </w:rPr>
        <w:t>. DA VIGÊNCIA:</w:t>
      </w:r>
    </w:p>
    <w:p w14:paraId="58D785FC" w14:textId="286C85D8" w:rsidR="008A5187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9</w:t>
      </w:r>
      <w:r w:rsidR="008A5187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.1. </w:t>
      </w:r>
      <w:r w:rsidR="008A5187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O prazo de vigência deste Processo Seletivo Simplificado será de seis (6) meses contado da data de sua publicação no site da </w:t>
      </w:r>
      <w:r w:rsidR="0004348A">
        <w:rPr>
          <w:rFonts w:asciiTheme="majorHAnsi" w:eastAsia="Times New Roman" w:hAnsiTheme="majorHAnsi" w:cstheme="majorHAnsi"/>
          <w:bCs/>
          <w:sz w:val="24"/>
          <w:szCs w:val="24"/>
        </w:rPr>
        <w:t>Secretaria Municipal de Educação (Semed</w:t>
      </w:r>
      <w:r w:rsidR="00550F55" w:rsidRPr="00C11F8A">
        <w:rPr>
          <w:rFonts w:asciiTheme="majorHAnsi" w:eastAsia="Times New Roman" w:hAnsiTheme="majorHAnsi" w:cstheme="majorHAnsi"/>
          <w:bCs/>
          <w:sz w:val="24"/>
          <w:szCs w:val="24"/>
        </w:rPr>
        <w:t>)</w:t>
      </w:r>
      <w:r w:rsidR="008A5187" w:rsidRPr="00C11F8A">
        <w:rPr>
          <w:rFonts w:asciiTheme="majorHAnsi" w:eastAsia="Times New Roman" w:hAnsiTheme="majorHAnsi" w:cstheme="majorHAnsi"/>
          <w:bCs/>
          <w:sz w:val="24"/>
          <w:szCs w:val="24"/>
        </w:rPr>
        <w:t>, podendo ser prorrogado uma vez por igual período.</w:t>
      </w:r>
    </w:p>
    <w:p w14:paraId="0712E303" w14:textId="77777777" w:rsidR="00330A57" w:rsidRPr="00C11F8A" w:rsidRDefault="00330A57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1580B40" w14:textId="39F0877A" w:rsidR="009826F0" w:rsidRPr="00C11F8A" w:rsidRDefault="00440003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 DA CONCESSÃO, PAGAMENTO E RESCISÃO DAS BOLSAS</w:t>
      </w:r>
    </w:p>
    <w:p w14:paraId="69B47CAD" w14:textId="7FFB0B90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.1.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A bolsa prevista neste Edital, concedida nos termos da Portaria n° </w:t>
      </w:r>
      <w:r w:rsidR="00311B8D">
        <w:rPr>
          <w:rFonts w:asciiTheme="majorHAnsi" w:eastAsia="Times New Roman" w:hAnsiTheme="majorHAnsi" w:cstheme="majorHAnsi"/>
          <w:sz w:val="24"/>
          <w:szCs w:val="24"/>
        </w:rPr>
        <w:t>4006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/202</w:t>
      </w:r>
      <w:r w:rsidR="00311B8D">
        <w:rPr>
          <w:rFonts w:asciiTheme="majorHAnsi" w:eastAsia="Times New Roman" w:hAnsiTheme="majorHAnsi" w:cstheme="majorHAnsi"/>
          <w:sz w:val="24"/>
          <w:szCs w:val="24"/>
        </w:rPr>
        <w:t>1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/GS/SEDUC, não configura vínculo empregatício, conforme artigo 19, parágrafo 2°, da Lei Estadual n° 8.597/ 2019.</w:t>
      </w:r>
    </w:p>
    <w:p w14:paraId="4C1FDE4D" w14:textId="7AD794E2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.2.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A concessão das bolsas de que trata este Edital está condicionada à assinatura do Termo de Compromisso, cujo modelo consta no Anexo I</w:t>
      </w:r>
      <w:r w:rsidR="00C11F8A">
        <w:rPr>
          <w:rFonts w:asciiTheme="majorHAnsi" w:eastAsia="Times New Roman" w:hAnsiTheme="majorHAnsi" w:cstheme="majorHAnsi"/>
          <w:sz w:val="24"/>
          <w:szCs w:val="24"/>
        </w:rPr>
        <w:t>I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I.</w:t>
      </w:r>
    </w:p>
    <w:p w14:paraId="6340DA73" w14:textId="19D99D66" w:rsidR="00423039" w:rsidRPr="00C11F8A" w:rsidRDefault="00440003" w:rsidP="00440003">
      <w:pPr>
        <w:autoSpaceDE w:val="0"/>
        <w:autoSpaceDN w:val="0"/>
        <w:adjustRightInd w:val="0"/>
        <w:spacing w:line="360" w:lineRule="auto"/>
        <w:ind w:right="132"/>
        <w:jc w:val="both"/>
        <w:rPr>
          <w:rFonts w:asciiTheme="majorHAnsi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="00423039" w:rsidRPr="00C11F8A">
        <w:rPr>
          <w:rFonts w:asciiTheme="majorHAnsi" w:hAnsiTheme="majorHAnsi" w:cstheme="majorHAnsi"/>
          <w:b/>
          <w:bCs/>
          <w:sz w:val="24"/>
          <w:szCs w:val="24"/>
        </w:rPr>
        <w:t xml:space="preserve">.3.  </w:t>
      </w:r>
      <w:r w:rsidR="00423039" w:rsidRPr="00C11F8A">
        <w:rPr>
          <w:rFonts w:asciiTheme="majorHAnsi" w:hAnsiTheme="majorHAnsi" w:cstheme="majorHAnsi"/>
          <w:sz w:val="24"/>
          <w:szCs w:val="24"/>
        </w:rPr>
        <w:t xml:space="preserve">A </w:t>
      </w:r>
      <w:r w:rsidR="00423039" w:rsidRPr="00C11F8A">
        <w:rPr>
          <w:rFonts w:asciiTheme="majorHAnsi" w:hAnsiTheme="majorHAnsi" w:cstheme="majorHAnsi"/>
          <w:b/>
          <w:sz w:val="24"/>
          <w:szCs w:val="24"/>
        </w:rPr>
        <w:t>jornada de trabalho</w:t>
      </w:r>
      <w:r w:rsidR="00423039" w:rsidRPr="00C11F8A">
        <w:rPr>
          <w:rFonts w:asciiTheme="majorHAnsi" w:hAnsiTheme="majorHAnsi" w:cstheme="majorHAnsi"/>
          <w:sz w:val="24"/>
          <w:szCs w:val="24"/>
        </w:rPr>
        <w:t xml:space="preserve"> dos profissionais selecionados e convocados para atuar como bolsista do Programa Al</w:t>
      </w:r>
      <w:r w:rsidR="00ED3B39">
        <w:rPr>
          <w:rFonts w:asciiTheme="majorHAnsi" w:hAnsiTheme="majorHAnsi" w:cstheme="majorHAnsi"/>
          <w:sz w:val="24"/>
          <w:szCs w:val="24"/>
        </w:rPr>
        <w:t>fabetizar P</w:t>
      </w:r>
      <w:bookmarkStart w:id="0" w:name="_GoBack"/>
      <w:bookmarkEnd w:id="0"/>
      <w:r w:rsidR="00423039" w:rsidRPr="00C11F8A">
        <w:rPr>
          <w:rFonts w:asciiTheme="majorHAnsi" w:hAnsiTheme="majorHAnsi" w:cstheme="majorHAnsi"/>
          <w:sz w:val="24"/>
          <w:szCs w:val="24"/>
        </w:rPr>
        <w:t xml:space="preserve">ra Valer será em </w:t>
      </w:r>
      <w:r w:rsidR="00423039" w:rsidRPr="00C11F8A">
        <w:rPr>
          <w:rFonts w:asciiTheme="majorHAnsi" w:hAnsiTheme="majorHAnsi" w:cstheme="majorHAnsi"/>
          <w:b/>
          <w:sz w:val="24"/>
          <w:szCs w:val="24"/>
        </w:rPr>
        <w:t>regime integral de 40 (quarenta) horas semanais</w:t>
      </w:r>
      <w:r w:rsidR="00423039" w:rsidRPr="00C11F8A">
        <w:rPr>
          <w:rFonts w:asciiTheme="majorHAnsi" w:hAnsiTheme="majorHAnsi" w:cstheme="majorHAnsi"/>
          <w:sz w:val="24"/>
          <w:szCs w:val="24"/>
        </w:rPr>
        <w:t xml:space="preserve">, conforme </w:t>
      </w:r>
      <w:r w:rsidR="0008072A" w:rsidRPr="00C11F8A">
        <w:rPr>
          <w:rFonts w:asciiTheme="majorHAnsi" w:hAnsiTheme="majorHAnsi" w:cstheme="majorHAnsi"/>
          <w:sz w:val="24"/>
          <w:szCs w:val="24"/>
        </w:rPr>
        <w:t>L</w:t>
      </w:r>
      <w:r w:rsidR="00423039" w:rsidRPr="00C11F8A">
        <w:rPr>
          <w:rFonts w:asciiTheme="majorHAnsi" w:hAnsiTheme="majorHAnsi" w:cstheme="majorHAnsi"/>
          <w:sz w:val="24"/>
          <w:szCs w:val="24"/>
        </w:rPr>
        <w:t>ei nº 8.597/2019.</w:t>
      </w:r>
    </w:p>
    <w:p w14:paraId="7DA0078F" w14:textId="73FA0749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423039" w:rsidRPr="00C11F8A">
        <w:rPr>
          <w:rFonts w:asciiTheme="majorHAnsi" w:eastAsia="Times New Roman" w:hAnsiTheme="majorHAnsi" w:cstheme="majorHAnsi"/>
          <w:b/>
          <w:sz w:val="24"/>
          <w:szCs w:val="24"/>
        </w:rPr>
        <w:t>.4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O tempo mínimo para execução e recebimento das bolsas será de até 6 (seis) meses, podendo ser prorrogado pela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Seduc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, conforme limite máximo previsto em legislação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 xml:space="preserve"> seja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para execução da ação inicialmente planejada ou para outras ações previstas no âmbito do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>PAPV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7F4F061C" w14:textId="668B41BD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622AA6" w:rsidRPr="00C11F8A">
        <w:rPr>
          <w:rFonts w:asciiTheme="majorHAnsi" w:eastAsia="Times New Roman" w:hAnsiTheme="majorHAnsi" w:cstheme="majorHAnsi"/>
          <w:b/>
          <w:sz w:val="24"/>
          <w:szCs w:val="24"/>
        </w:rPr>
        <w:t>.5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As bolsas serão pagas diretamente </w:t>
      </w:r>
      <w:r w:rsidR="00CE438B" w:rsidRPr="0098275B">
        <w:rPr>
          <w:rFonts w:asciiTheme="majorHAnsi" w:eastAsia="Times New Roman" w:hAnsiTheme="majorHAnsi" w:cstheme="majorHAnsi"/>
          <w:sz w:val="24"/>
          <w:szCs w:val="24"/>
        </w:rPr>
        <w:t xml:space="preserve">pela </w:t>
      </w:r>
      <w:r w:rsidR="0098275B" w:rsidRPr="0098275B">
        <w:rPr>
          <w:rFonts w:asciiTheme="majorHAnsi" w:eastAsia="Times New Roman" w:hAnsiTheme="majorHAnsi" w:cstheme="majorHAnsi"/>
          <w:sz w:val="24"/>
          <w:szCs w:val="24"/>
        </w:rPr>
        <w:t>Secretaria de Estado da Educação, do Esporte e da Cultura (</w:t>
      </w:r>
      <w:r w:rsidR="00CE438B" w:rsidRPr="0098275B">
        <w:rPr>
          <w:rFonts w:asciiTheme="majorHAnsi" w:eastAsia="Times New Roman" w:hAnsiTheme="majorHAnsi" w:cstheme="majorHAnsi"/>
          <w:sz w:val="24"/>
          <w:szCs w:val="24"/>
        </w:rPr>
        <w:t>SEDUC</w:t>
      </w:r>
      <w:r w:rsidR="0098275B" w:rsidRPr="0098275B">
        <w:rPr>
          <w:rFonts w:asciiTheme="majorHAnsi" w:eastAsia="Times New Roman" w:hAnsiTheme="majorHAnsi" w:cstheme="majorHAnsi"/>
          <w:sz w:val="24"/>
          <w:szCs w:val="24"/>
        </w:rPr>
        <w:t>/S</w:t>
      </w:r>
      <w:r w:rsidR="0098275B">
        <w:rPr>
          <w:rFonts w:asciiTheme="majorHAnsi" w:eastAsia="Times New Roman" w:hAnsiTheme="majorHAnsi" w:cstheme="majorHAnsi"/>
          <w:sz w:val="24"/>
          <w:szCs w:val="24"/>
        </w:rPr>
        <w:t>e</w:t>
      </w:r>
      <w:r w:rsidR="0098275B" w:rsidRPr="0098275B">
        <w:rPr>
          <w:rFonts w:asciiTheme="majorHAnsi" w:eastAsia="Times New Roman" w:hAnsiTheme="majorHAnsi" w:cstheme="majorHAnsi"/>
          <w:sz w:val="24"/>
          <w:szCs w:val="24"/>
        </w:rPr>
        <w:t>)</w:t>
      </w:r>
      <w:r w:rsidR="00CE438B" w:rsidRPr="0098275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em conta bancária em nome d</w:t>
      </w:r>
      <w:r w:rsidR="00622AA6" w:rsidRPr="00C11F8A">
        <w:rPr>
          <w:rFonts w:asciiTheme="majorHAnsi" w:eastAsia="Times New Roman" w:hAnsiTheme="majorHAnsi" w:cstheme="majorHAnsi"/>
          <w:sz w:val="24"/>
          <w:szCs w:val="24"/>
        </w:rPr>
        <w:t>o bolsista.</w:t>
      </w:r>
    </w:p>
    <w:p w14:paraId="457686A8" w14:textId="3B715BAA" w:rsidR="009826F0" w:rsidRPr="0098275B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98275B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622AA6" w:rsidRPr="0098275B">
        <w:rPr>
          <w:rFonts w:asciiTheme="majorHAnsi" w:eastAsia="Times New Roman" w:hAnsiTheme="majorHAnsi" w:cstheme="majorHAnsi"/>
          <w:b/>
          <w:sz w:val="24"/>
          <w:szCs w:val="24"/>
        </w:rPr>
        <w:t>.6</w:t>
      </w:r>
      <w:r w:rsidR="007755ED" w:rsidRPr="0098275B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7755ED" w:rsidRPr="0098275B">
        <w:rPr>
          <w:rFonts w:asciiTheme="majorHAnsi" w:eastAsia="Times New Roman" w:hAnsiTheme="majorHAnsi" w:cstheme="majorHAnsi"/>
          <w:sz w:val="24"/>
          <w:szCs w:val="24"/>
        </w:rPr>
        <w:t xml:space="preserve">A </w:t>
      </w:r>
      <w:r w:rsidR="0098275B" w:rsidRPr="0098275B">
        <w:rPr>
          <w:rFonts w:asciiTheme="majorHAnsi" w:eastAsia="Times New Roman" w:hAnsiTheme="majorHAnsi" w:cstheme="majorHAnsi"/>
          <w:sz w:val="24"/>
          <w:szCs w:val="24"/>
        </w:rPr>
        <w:t xml:space="preserve">Secretaria de Estado da Educação, do Esporte e da Cultura (SEDUC/Se) </w:t>
      </w:r>
      <w:r w:rsidR="007755ED" w:rsidRPr="0098275B">
        <w:rPr>
          <w:rFonts w:asciiTheme="majorHAnsi" w:eastAsia="Times New Roman" w:hAnsiTheme="majorHAnsi" w:cstheme="majorHAnsi"/>
          <w:sz w:val="24"/>
          <w:szCs w:val="24"/>
        </w:rPr>
        <w:t>poderá cancelar ou suspender o pagamento da bolsa a qualquer momento, caso seja constatado o não cumprimento por parte do bolsista, das obrigações constantes no Termo de Compromisso e/ou Plano de Trabalho.</w:t>
      </w:r>
    </w:p>
    <w:p w14:paraId="6F18A44F" w14:textId="721EF820" w:rsidR="009826F0" w:rsidRPr="00C11F8A" w:rsidRDefault="00440003" w:rsidP="00440003">
      <w:pPr>
        <w:widowControl w:val="0"/>
        <w:spacing w:line="360" w:lineRule="auto"/>
        <w:ind w:left="-19" w:right="132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10</w:t>
      </w:r>
      <w:r w:rsidR="00622AA6" w:rsidRPr="00C11F8A">
        <w:rPr>
          <w:rFonts w:asciiTheme="majorHAnsi" w:eastAsia="Times New Roman" w:hAnsiTheme="majorHAnsi" w:cstheme="majorHAnsi"/>
          <w:b/>
          <w:sz w:val="24"/>
          <w:szCs w:val="24"/>
        </w:rPr>
        <w:t>.7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 O desligamento do bolsista que atua no âmbito do </w:t>
      </w:r>
      <w:r w:rsidR="008C7012" w:rsidRPr="00C11F8A">
        <w:rPr>
          <w:rFonts w:asciiTheme="majorHAnsi" w:eastAsia="Times New Roman" w:hAnsiTheme="majorHAnsi" w:cstheme="majorHAnsi"/>
          <w:sz w:val="24"/>
          <w:szCs w:val="24"/>
        </w:rPr>
        <w:t xml:space="preserve">PAPV 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pode ocorrer nos termos previstos pela Portaria n° </w:t>
      </w:r>
      <w:r w:rsidR="002B4CF4">
        <w:rPr>
          <w:rFonts w:asciiTheme="majorHAnsi" w:eastAsia="Times New Roman" w:hAnsiTheme="majorHAnsi" w:cstheme="majorHAnsi"/>
          <w:sz w:val="24"/>
          <w:szCs w:val="24"/>
        </w:rPr>
        <w:t>400</w:t>
      </w:r>
      <w:r w:rsidR="00F83984">
        <w:rPr>
          <w:rFonts w:asciiTheme="majorHAnsi" w:eastAsia="Times New Roman" w:hAnsiTheme="majorHAnsi" w:cstheme="majorHAnsi"/>
          <w:sz w:val="24"/>
          <w:szCs w:val="24"/>
        </w:rPr>
        <w:t>6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>/202</w:t>
      </w:r>
      <w:r w:rsidR="002B4CF4">
        <w:rPr>
          <w:rFonts w:asciiTheme="majorHAnsi" w:eastAsia="Times New Roman" w:hAnsiTheme="majorHAnsi" w:cstheme="majorHAnsi"/>
          <w:sz w:val="24"/>
          <w:szCs w:val="24"/>
        </w:rPr>
        <w:t>1</w:t>
      </w:r>
      <w:r w:rsidR="007755ED" w:rsidRPr="00C11F8A">
        <w:rPr>
          <w:rFonts w:asciiTheme="majorHAnsi" w:eastAsia="Times New Roman" w:hAnsiTheme="majorHAnsi" w:cstheme="majorHAnsi"/>
          <w:sz w:val="24"/>
          <w:szCs w:val="24"/>
        </w:rPr>
        <w:t xml:space="preserve">/GS/SEDUC. </w:t>
      </w:r>
    </w:p>
    <w:p w14:paraId="2C829CF8" w14:textId="77777777" w:rsidR="002538FB" w:rsidRPr="00C11F8A" w:rsidRDefault="002538FB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F645D44" w14:textId="7E408B75" w:rsidR="009826F0" w:rsidRPr="00C11F8A" w:rsidRDefault="008A5187" w:rsidP="00440003">
      <w:pPr>
        <w:widowControl w:val="0"/>
        <w:spacing w:line="360" w:lineRule="auto"/>
        <w:ind w:left="-19" w:right="13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1</w:t>
      </w:r>
      <w:r w:rsidR="00440003"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755ED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. DAS DISPOSIÇÕES FINAIS </w:t>
      </w:r>
    </w:p>
    <w:p w14:paraId="0B9C45B5" w14:textId="3A1EFDCA" w:rsidR="008A5187" w:rsidRPr="00C11F8A" w:rsidRDefault="008A5187" w:rsidP="00440003">
      <w:pPr>
        <w:spacing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440003"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.1.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O cronograma de todo o processo de seleção consta no Item </w:t>
      </w:r>
      <w:r w:rsidR="00550F55" w:rsidRPr="00C11F8A">
        <w:rPr>
          <w:rFonts w:asciiTheme="majorHAnsi" w:eastAsia="Times New Roman" w:hAnsiTheme="majorHAnsi" w:cstheme="majorHAnsi"/>
          <w:bCs/>
          <w:sz w:val="24"/>
          <w:szCs w:val="24"/>
        </w:rPr>
        <w:t>3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14:paraId="5AA4D00B" w14:textId="4FE9AC32" w:rsidR="008A5187" w:rsidRPr="00C11F8A" w:rsidRDefault="008A5187" w:rsidP="00440003">
      <w:pPr>
        <w:widowControl w:val="0"/>
        <w:spacing w:line="360" w:lineRule="auto"/>
        <w:ind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440003"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.2.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550F55" w:rsidRPr="00C11F8A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Senhor</w:t>
      </w:r>
      <w:r w:rsidR="00030416"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a 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>Secretári</w:t>
      </w:r>
      <w:r w:rsidR="00030416" w:rsidRPr="00C11F8A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de Educação do Município de </w:t>
      </w:r>
      <w:r w:rsidR="00030416" w:rsidRPr="00C11F8A">
        <w:rPr>
          <w:rFonts w:asciiTheme="majorHAnsi" w:eastAsia="Times New Roman" w:hAnsiTheme="majorHAnsi" w:cstheme="majorHAnsi"/>
          <w:bCs/>
          <w:sz w:val="24"/>
          <w:szCs w:val="24"/>
        </w:rPr>
        <w:t>Nossa Senhora do Socorro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designará, por ato normativo, </w:t>
      </w:r>
      <w:r w:rsidRPr="0098275B">
        <w:rPr>
          <w:rFonts w:asciiTheme="majorHAnsi" w:eastAsia="Times New Roman" w:hAnsiTheme="majorHAnsi" w:cstheme="majorHAnsi"/>
          <w:bCs/>
          <w:sz w:val="24"/>
          <w:szCs w:val="24"/>
        </w:rPr>
        <w:t>Comissão</w:t>
      </w:r>
      <w:r w:rsidR="0098275B"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 Especial e Subcomiss</w:t>
      </w:r>
      <w:r w:rsidR="0098275B">
        <w:rPr>
          <w:rFonts w:asciiTheme="majorHAnsi" w:eastAsia="Times New Roman" w:hAnsiTheme="majorHAnsi" w:cstheme="majorHAnsi"/>
          <w:bCs/>
          <w:sz w:val="24"/>
          <w:szCs w:val="24"/>
        </w:rPr>
        <w:t>ões</w:t>
      </w:r>
      <w:r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 do presente Processo Seletivo. </w:t>
      </w:r>
    </w:p>
    <w:p w14:paraId="200E6D3C" w14:textId="1F04604A" w:rsidR="008A5187" w:rsidRPr="00C11F8A" w:rsidRDefault="008A5187" w:rsidP="00440003">
      <w:pPr>
        <w:widowControl w:val="0"/>
        <w:spacing w:line="360" w:lineRule="auto"/>
        <w:ind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440003"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.3.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Fica vedada a inscrição e participação de membros da </w:t>
      </w:r>
      <w:r w:rsidRPr="0098275B">
        <w:rPr>
          <w:rFonts w:asciiTheme="majorHAnsi" w:eastAsia="Times New Roman" w:hAnsiTheme="majorHAnsi" w:cstheme="majorHAnsi"/>
          <w:bCs/>
          <w:sz w:val="24"/>
          <w:szCs w:val="24"/>
        </w:rPr>
        <w:t xml:space="preserve">Comissão Especial 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neste Processo Seletivo. </w:t>
      </w:r>
    </w:p>
    <w:p w14:paraId="5121D90C" w14:textId="3C464255" w:rsidR="008A5187" w:rsidRPr="00C11F8A" w:rsidRDefault="008A5187" w:rsidP="00440003">
      <w:pPr>
        <w:widowControl w:val="0"/>
        <w:spacing w:line="360" w:lineRule="auto"/>
        <w:ind w:right="132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440003" w:rsidRPr="00C11F8A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.4.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 Os casos omissos serão resolvidos pela Secret</w:t>
      </w:r>
      <w:r w:rsidR="002B4CF4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ria Municipal de Educação de </w:t>
      </w:r>
      <w:r w:rsidR="00030416" w:rsidRPr="00C11F8A">
        <w:rPr>
          <w:rFonts w:asciiTheme="majorHAnsi" w:eastAsia="Times New Roman" w:hAnsiTheme="majorHAnsi" w:cstheme="majorHAnsi"/>
          <w:bCs/>
          <w:sz w:val="24"/>
          <w:szCs w:val="24"/>
        </w:rPr>
        <w:t>Nossa Senhora do Socorro.</w:t>
      </w:r>
    </w:p>
    <w:p w14:paraId="0002D819" w14:textId="77777777" w:rsidR="00176ED9" w:rsidRDefault="00176ED9" w:rsidP="00440003">
      <w:pPr>
        <w:spacing w:line="36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47213BAA" w14:textId="4CEF9131" w:rsidR="00030416" w:rsidRPr="00BD73AF" w:rsidRDefault="00030416" w:rsidP="00440003">
      <w:pPr>
        <w:spacing w:line="360" w:lineRule="auto"/>
        <w:jc w:val="right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>Nossa Senhora do Socorr</w:t>
      </w:r>
      <w:r w:rsidRPr="0098275B">
        <w:rPr>
          <w:rFonts w:asciiTheme="majorHAnsi" w:eastAsia="Times New Roman" w:hAnsiTheme="majorHAnsi" w:cstheme="majorHAnsi"/>
          <w:sz w:val="24"/>
          <w:szCs w:val="24"/>
        </w:rPr>
        <w:t>o/SE,</w:t>
      </w:r>
      <w:r w:rsidR="0076633C">
        <w:rPr>
          <w:rFonts w:asciiTheme="majorHAnsi" w:eastAsia="Times New Roman" w:hAnsiTheme="majorHAnsi" w:cstheme="majorHAnsi"/>
          <w:sz w:val="24"/>
          <w:szCs w:val="24"/>
        </w:rPr>
        <w:t xml:space="preserve"> 25</w:t>
      </w:r>
      <w:r w:rsidRPr="0098275B">
        <w:rPr>
          <w:rFonts w:asciiTheme="majorHAnsi" w:eastAsia="Times New Roman" w:hAnsiTheme="majorHAnsi" w:cstheme="majorHAnsi"/>
          <w:sz w:val="24"/>
          <w:szCs w:val="24"/>
        </w:rPr>
        <w:t xml:space="preserve"> de </w:t>
      </w:r>
      <w:r w:rsidR="0098275B">
        <w:rPr>
          <w:rFonts w:asciiTheme="majorHAnsi" w:eastAsia="Times New Roman" w:hAnsiTheme="majorHAnsi" w:cstheme="majorHAnsi"/>
          <w:sz w:val="24"/>
          <w:szCs w:val="24"/>
        </w:rPr>
        <w:t>setembro</w:t>
      </w:r>
      <w:r w:rsidR="00BD73AF" w:rsidRPr="0098275B">
        <w:rPr>
          <w:rFonts w:asciiTheme="majorHAnsi" w:eastAsia="Times New Roman" w:hAnsiTheme="majorHAnsi" w:cstheme="majorHAnsi"/>
          <w:sz w:val="24"/>
          <w:szCs w:val="24"/>
        </w:rPr>
        <w:t xml:space="preserve"> de 2023</w:t>
      </w:r>
      <w:r w:rsidRPr="0098275B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F625E1B" w14:textId="77777777" w:rsidR="00D64D0F" w:rsidRPr="00C11F8A" w:rsidRDefault="00D64D0F" w:rsidP="00440003">
      <w:pPr>
        <w:spacing w:line="36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5229D4D6" w14:textId="0828D74E" w:rsidR="004C2086" w:rsidRDefault="004C2086" w:rsidP="00440003">
      <w:pPr>
        <w:widowControl w:val="0"/>
        <w:spacing w:line="360" w:lineRule="auto"/>
        <w:ind w:left="76" w:right="132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1D882DD" w14:textId="076C281F" w:rsidR="00176ED9" w:rsidRPr="00C11F8A" w:rsidRDefault="00176ED9" w:rsidP="00440003">
      <w:pPr>
        <w:widowControl w:val="0"/>
        <w:spacing w:line="360" w:lineRule="auto"/>
        <w:ind w:left="76" w:right="132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E3FC3CC" w14:textId="5DA4D34E" w:rsidR="00030416" w:rsidRPr="00C11F8A" w:rsidRDefault="00030416" w:rsidP="00440003">
      <w:pPr>
        <w:widowControl w:val="0"/>
        <w:spacing w:line="240" w:lineRule="auto"/>
        <w:ind w:left="74" w:right="13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JOSEVANDA MENDONÇA FRANCO</w:t>
      </w:r>
    </w:p>
    <w:p w14:paraId="09C6B735" w14:textId="238F5C52" w:rsidR="00440003" w:rsidRPr="00C11F8A" w:rsidRDefault="002538FB" w:rsidP="00440003">
      <w:pPr>
        <w:widowControl w:val="0"/>
        <w:spacing w:line="240" w:lineRule="auto"/>
        <w:ind w:left="74" w:right="130"/>
        <w:jc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t xml:space="preserve">Secretaria Municipal de Educação </w:t>
      </w:r>
    </w:p>
    <w:p w14:paraId="4DD57ADF" w14:textId="77777777" w:rsidR="00440003" w:rsidRPr="00C11F8A" w:rsidRDefault="00440003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Cs/>
          <w:sz w:val="24"/>
          <w:szCs w:val="24"/>
        </w:rPr>
        <w:br w:type="page"/>
      </w:r>
    </w:p>
    <w:p w14:paraId="152087A1" w14:textId="77777777" w:rsidR="007A17BB" w:rsidRPr="00C11F8A" w:rsidRDefault="00A93A22" w:rsidP="007A17BB">
      <w:pPr>
        <w:spacing w:line="240" w:lineRule="auto"/>
        <w:ind w:right="-272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ANEXO I</w:t>
      </w:r>
      <w:r w:rsidR="00440003"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33806365" w14:textId="4E39A94B" w:rsidR="00A93A22" w:rsidRPr="00C11F8A" w:rsidRDefault="00440003" w:rsidP="007A17BB">
      <w:pPr>
        <w:spacing w:line="240" w:lineRule="auto"/>
        <w:ind w:right="-272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QUADRO DE VAGA E CADASTRO RESERVA</w:t>
      </w:r>
    </w:p>
    <w:p w14:paraId="6C54BC09" w14:textId="77777777" w:rsidR="00A93A22" w:rsidRPr="00C11F8A" w:rsidRDefault="00A93A22" w:rsidP="00440003">
      <w:pPr>
        <w:pStyle w:val="Corpodetexto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eNormal"/>
        <w:tblW w:w="956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260"/>
        <w:gridCol w:w="2977"/>
      </w:tblGrid>
      <w:tr w:rsidR="00A93A22" w:rsidRPr="00C11F8A" w14:paraId="1D1D077D" w14:textId="77777777" w:rsidTr="00E63B15">
        <w:trPr>
          <w:trHeight w:val="152"/>
        </w:trPr>
        <w:tc>
          <w:tcPr>
            <w:tcW w:w="3330" w:type="dxa"/>
          </w:tcPr>
          <w:p w14:paraId="09BE8F86" w14:textId="77777777" w:rsidR="00A93A22" w:rsidRPr="00C11F8A" w:rsidRDefault="00A93A22" w:rsidP="00E63B15">
            <w:pPr>
              <w:pStyle w:val="TableParagraph"/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Modalidade</w:t>
            </w:r>
            <w:r w:rsidRPr="00C11F8A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Bolsa</w:t>
            </w:r>
          </w:p>
        </w:tc>
        <w:tc>
          <w:tcPr>
            <w:tcW w:w="3260" w:type="dxa"/>
          </w:tcPr>
          <w:p w14:paraId="6E94AAAB" w14:textId="77777777" w:rsidR="00A93A22" w:rsidRPr="00C11F8A" w:rsidRDefault="00A93A22" w:rsidP="00440003">
            <w:pPr>
              <w:pStyle w:val="TableParagraph"/>
              <w:spacing w:line="360" w:lineRule="auto"/>
              <w:ind w:left="1226" w:right="120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Função</w:t>
            </w:r>
          </w:p>
        </w:tc>
        <w:tc>
          <w:tcPr>
            <w:tcW w:w="2977" w:type="dxa"/>
          </w:tcPr>
          <w:p w14:paraId="58645BA7" w14:textId="4DBF66F8" w:rsidR="00A93A22" w:rsidRPr="00C11F8A" w:rsidRDefault="00A93A22" w:rsidP="00440003">
            <w:pPr>
              <w:pStyle w:val="TableParagraph"/>
              <w:spacing w:line="360" w:lineRule="auto"/>
              <w:ind w:left="734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Número</w:t>
            </w:r>
            <w:r w:rsidRPr="00C11F8A">
              <w:rPr>
                <w:rFonts w:asciiTheme="majorHAnsi" w:hAnsiTheme="majorHAnsi" w:cstheme="majorHAnsi"/>
                <w:b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b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vaga</w:t>
            </w:r>
            <w:r w:rsidR="007A17BB"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(</w:t>
            </w: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7A17BB"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</w:tr>
      <w:tr w:rsidR="00440003" w:rsidRPr="00C11F8A" w14:paraId="7AA48866" w14:textId="77777777" w:rsidTr="00E63B15">
        <w:trPr>
          <w:trHeight w:val="152"/>
        </w:trPr>
        <w:tc>
          <w:tcPr>
            <w:tcW w:w="3330" w:type="dxa"/>
          </w:tcPr>
          <w:p w14:paraId="65A976A6" w14:textId="458C1440" w:rsidR="00440003" w:rsidRPr="00C11F8A" w:rsidRDefault="00440003" w:rsidP="00440003">
            <w:pPr>
              <w:pStyle w:val="TableParagraph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Bolsa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Extensão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Tecnológica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7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Nível</w:t>
            </w:r>
            <w:r w:rsidRPr="00C11F8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III</w:t>
            </w:r>
          </w:p>
        </w:tc>
        <w:tc>
          <w:tcPr>
            <w:tcW w:w="3260" w:type="dxa"/>
          </w:tcPr>
          <w:p w14:paraId="3139A795" w14:textId="1178C8F2" w:rsidR="00440003" w:rsidRPr="00C11F8A" w:rsidRDefault="00440003" w:rsidP="00440003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Formador</w:t>
            </w:r>
            <w:r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Municipal</w:t>
            </w:r>
            <w:r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- 3º</w:t>
            </w:r>
            <w:r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ano do</w:t>
            </w:r>
            <w:r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Ensino Fundamental</w:t>
            </w:r>
          </w:p>
        </w:tc>
        <w:tc>
          <w:tcPr>
            <w:tcW w:w="2977" w:type="dxa"/>
          </w:tcPr>
          <w:p w14:paraId="0BDEBA7A" w14:textId="7397D1A2" w:rsidR="00440003" w:rsidRPr="00C11F8A" w:rsidRDefault="0098275B" w:rsidP="007A17BB">
            <w:pPr>
              <w:pStyle w:val="TableParagraph"/>
              <w:spacing w:line="360" w:lineRule="auto"/>
              <w:ind w:left="13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(três</w:t>
            </w:r>
            <w:r w:rsidR="007A17BB" w:rsidRPr="00C11F8A">
              <w:rPr>
                <w:rFonts w:asciiTheme="majorHAnsi" w:hAnsiTheme="majorHAnsi" w:cstheme="majorHAnsi"/>
                <w:sz w:val="24"/>
                <w:szCs w:val="24"/>
              </w:rPr>
              <w:t>) vaga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7A17BB"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40003" w:rsidRPr="00C11F8A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="00440003"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440003" w:rsidRPr="00C11F8A">
              <w:rPr>
                <w:rFonts w:asciiTheme="majorHAnsi" w:hAnsiTheme="majorHAnsi" w:cstheme="majorHAnsi"/>
                <w:sz w:val="24"/>
                <w:szCs w:val="24"/>
              </w:rPr>
              <w:t>Cadastro</w:t>
            </w:r>
            <w:r w:rsidR="00440003" w:rsidRPr="00C11F8A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="00440003" w:rsidRPr="00C11F8A">
              <w:rPr>
                <w:rFonts w:asciiTheme="majorHAnsi" w:hAnsiTheme="majorHAnsi" w:cstheme="majorHAnsi"/>
                <w:sz w:val="24"/>
                <w:szCs w:val="24"/>
              </w:rPr>
              <w:t>Reserva</w:t>
            </w:r>
          </w:p>
        </w:tc>
      </w:tr>
      <w:tr w:rsidR="00BD73AF" w:rsidRPr="00C11F8A" w14:paraId="660A9764" w14:textId="77777777" w:rsidTr="00E63B15">
        <w:trPr>
          <w:trHeight w:val="263"/>
        </w:trPr>
        <w:tc>
          <w:tcPr>
            <w:tcW w:w="3330" w:type="dxa"/>
          </w:tcPr>
          <w:p w14:paraId="4B7F344F" w14:textId="77777777" w:rsidR="00BD73AF" w:rsidRPr="00C11F8A" w:rsidRDefault="00BD73AF" w:rsidP="00BD73AF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Bolsa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Extensão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Tecnológica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7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Nível</w:t>
            </w:r>
            <w:r w:rsidRPr="00C11F8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III</w:t>
            </w:r>
          </w:p>
        </w:tc>
        <w:tc>
          <w:tcPr>
            <w:tcW w:w="3260" w:type="dxa"/>
          </w:tcPr>
          <w:p w14:paraId="6A068D91" w14:textId="77777777" w:rsidR="00BD73AF" w:rsidRPr="00C11F8A" w:rsidRDefault="00BD73AF" w:rsidP="00BD73AF">
            <w:pPr>
              <w:pStyle w:val="TableParagraph"/>
              <w:spacing w:line="360" w:lineRule="auto"/>
              <w:ind w:left="100" w:right="98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Formador Municipal -</w:t>
            </w:r>
            <w:r w:rsidRPr="00C11F8A">
              <w:rPr>
                <w:rFonts w:asciiTheme="majorHAnsi" w:hAnsiTheme="majorHAnsi" w:cstheme="majorHAnsi"/>
                <w:spacing w:val="-58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Educação</w:t>
            </w:r>
            <w:r w:rsidRPr="00C11F8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Infantil</w:t>
            </w:r>
          </w:p>
        </w:tc>
        <w:tc>
          <w:tcPr>
            <w:tcW w:w="2977" w:type="dxa"/>
          </w:tcPr>
          <w:p w14:paraId="1871EFD6" w14:textId="00108EF3" w:rsidR="00BD73AF" w:rsidRPr="00C11F8A" w:rsidRDefault="00ED3B39" w:rsidP="00BD73AF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9827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8275B" w:rsidRPr="00C11F8A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três</w:t>
            </w:r>
            <w:r w:rsidR="0098275B" w:rsidRPr="00C11F8A">
              <w:rPr>
                <w:rFonts w:asciiTheme="majorHAnsi" w:hAnsiTheme="majorHAnsi" w:cstheme="majorHAnsi"/>
                <w:sz w:val="24"/>
                <w:szCs w:val="24"/>
              </w:rPr>
              <w:t>) vaga</w:t>
            </w:r>
            <w:r w:rsidR="0098275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 xml:space="preserve"> +</w:t>
            </w:r>
            <w:r w:rsidR="00BD73AF" w:rsidRPr="0092289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>Cadastro</w:t>
            </w:r>
            <w:r w:rsidR="00BD73AF" w:rsidRPr="0092289C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>Reserva</w:t>
            </w:r>
          </w:p>
        </w:tc>
      </w:tr>
      <w:tr w:rsidR="00BD73AF" w:rsidRPr="00C11F8A" w14:paraId="65E249F0" w14:textId="77777777" w:rsidTr="00E63B15">
        <w:trPr>
          <w:trHeight w:val="806"/>
        </w:trPr>
        <w:tc>
          <w:tcPr>
            <w:tcW w:w="3330" w:type="dxa"/>
          </w:tcPr>
          <w:p w14:paraId="2E57020C" w14:textId="09725139" w:rsidR="00BD73AF" w:rsidRPr="00C11F8A" w:rsidRDefault="00BD73AF" w:rsidP="00BD73AF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Bolsa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Extensão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Tecnológica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7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Nível</w:t>
            </w:r>
            <w:r w:rsidRPr="00C11F8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III</w:t>
            </w:r>
          </w:p>
        </w:tc>
        <w:tc>
          <w:tcPr>
            <w:tcW w:w="3260" w:type="dxa"/>
          </w:tcPr>
          <w:p w14:paraId="5AF64E5D" w14:textId="55AC1246" w:rsidR="00BD73AF" w:rsidRPr="00C11F8A" w:rsidRDefault="00BD73AF" w:rsidP="00BD73AF">
            <w:pPr>
              <w:pStyle w:val="TableParagraph"/>
              <w:spacing w:line="360" w:lineRule="auto"/>
              <w:ind w:left="100" w:right="98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Formador Municipal Ciclo</w:t>
            </w:r>
            <w:r w:rsidRPr="00C11F8A">
              <w:rPr>
                <w:rFonts w:asciiTheme="majorHAnsi" w:hAnsiTheme="majorHAnsi" w:cstheme="majorHAnsi"/>
                <w:spacing w:val="-9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 Alfabetização</w:t>
            </w:r>
          </w:p>
        </w:tc>
        <w:tc>
          <w:tcPr>
            <w:tcW w:w="2977" w:type="dxa"/>
          </w:tcPr>
          <w:p w14:paraId="362934FB" w14:textId="1A63F637" w:rsidR="00BD73AF" w:rsidRPr="00C11F8A" w:rsidRDefault="00ED3B39" w:rsidP="00BD73AF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 (três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>) vaga</w:t>
            </w:r>
            <w:r w:rsidR="0098275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 xml:space="preserve"> +</w:t>
            </w:r>
            <w:r w:rsidR="00BD73AF" w:rsidRPr="0092289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>Cadastro</w:t>
            </w:r>
            <w:r w:rsidR="00BD73AF" w:rsidRPr="0092289C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="00BD73AF" w:rsidRPr="0092289C">
              <w:rPr>
                <w:rFonts w:asciiTheme="majorHAnsi" w:hAnsiTheme="majorHAnsi" w:cstheme="majorHAnsi"/>
                <w:sz w:val="24"/>
                <w:szCs w:val="24"/>
              </w:rPr>
              <w:t>Reserva</w:t>
            </w:r>
          </w:p>
        </w:tc>
      </w:tr>
      <w:tr w:rsidR="00BD73AF" w:rsidRPr="00C11F8A" w14:paraId="046899F9" w14:textId="77777777" w:rsidTr="00E63B15">
        <w:trPr>
          <w:trHeight w:val="806"/>
        </w:trPr>
        <w:tc>
          <w:tcPr>
            <w:tcW w:w="3330" w:type="dxa"/>
          </w:tcPr>
          <w:p w14:paraId="0C9EED1F" w14:textId="6187C937" w:rsidR="00BD73AF" w:rsidRPr="00C11F8A" w:rsidRDefault="00BD73AF" w:rsidP="00BD73AF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Bolsa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Extensão</w:t>
            </w:r>
            <w:r w:rsidRPr="00C11F8A">
              <w:rPr>
                <w:rFonts w:asciiTheme="majorHAnsi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Tecnológica</w:t>
            </w:r>
            <w:r w:rsidRPr="00C11F8A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r w:rsidRPr="00C11F8A">
              <w:rPr>
                <w:rFonts w:asciiTheme="majorHAnsi" w:hAnsiTheme="majorHAnsi" w:cstheme="majorHAnsi"/>
                <w:spacing w:val="-57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Nível</w:t>
            </w:r>
            <w:r w:rsidRPr="00C11F8A">
              <w:rPr>
                <w:rFonts w:asciiTheme="majorHAnsi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II</w:t>
            </w:r>
          </w:p>
        </w:tc>
        <w:tc>
          <w:tcPr>
            <w:tcW w:w="3260" w:type="dxa"/>
          </w:tcPr>
          <w:p w14:paraId="47FB6E84" w14:textId="313F2AFB" w:rsidR="00BD73AF" w:rsidRPr="00C11F8A" w:rsidRDefault="00BD73AF" w:rsidP="00BD73AF">
            <w:pPr>
              <w:pStyle w:val="TableParagraph"/>
              <w:spacing w:line="360" w:lineRule="auto"/>
              <w:ind w:left="100" w:right="98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Coordenador</w:t>
            </w:r>
            <w:r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Municipal</w:t>
            </w:r>
          </w:p>
        </w:tc>
        <w:tc>
          <w:tcPr>
            <w:tcW w:w="2977" w:type="dxa"/>
          </w:tcPr>
          <w:p w14:paraId="13CB96E5" w14:textId="44341CC3" w:rsidR="00BD73AF" w:rsidRPr="00C11F8A" w:rsidRDefault="00BD73AF" w:rsidP="00BD73AF">
            <w:pPr>
              <w:pStyle w:val="TableParagraph"/>
              <w:spacing w:line="360" w:lineRule="auto"/>
              <w:ind w:left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92289C">
              <w:rPr>
                <w:rFonts w:asciiTheme="majorHAnsi" w:hAnsiTheme="majorHAnsi" w:cstheme="majorHAnsi"/>
                <w:sz w:val="24"/>
                <w:szCs w:val="24"/>
              </w:rPr>
              <w:t>1 (uma) vaga +</w:t>
            </w:r>
            <w:r w:rsidRPr="0092289C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92289C">
              <w:rPr>
                <w:rFonts w:asciiTheme="majorHAnsi" w:hAnsiTheme="majorHAnsi" w:cstheme="majorHAnsi"/>
                <w:sz w:val="24"/>
                <w:szCs w:val="24"/>
              </w:rPr>
              <w:t>Cadastro</w:t>
            </w:r>
            <w:r w:rsidRPr="0092289C">
              <w:rPr>
                <w:rFonts w:asciiTheme="majorHAnsi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92289C">
              <w:rPr>
                <w:rFonts w:asciiTheme="majorHAnsi" w:hAnsiTheme="majorHAnsi" w:cstheme="majorHAnsi"/>
                <w:sz w:val="24"/>
                <w:szCs w:val="24"/>
              </w:rPr>
              <w:t>Reserva</w:t>
            </w:r>
          </w:p>
        </w:tc>
      </w:tr>
    </w:tbl>
    <w:p w14:paraId="15A8CAE0" w14:textId="77777777" w:rsidR="00A93A22" w:rsidRPr="00C11F8A" w:rsidRDefault="00A93A22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1BC1CD4" w14:textId="77777777" w:rsidR="00A93A22" w:rsidRPr="00C11F8A" w:rsidRDefault="00A93A22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8AAC11E" w14:textId="77777777" w:rsidR="00A93A22" w:rsidRPr="00C11F8A" w:rsidRDefault="00A93A22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2CE937B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9FC8915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823E733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469555D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7FC8F5A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F143CDF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670144D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4C786EC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58FC102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6EC4930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1C079A6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007AC85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17254A3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118DFB7" w14:textId="77777777" w:rsidR="007A17BB" w:rsidRPr="00C11F8A" w:rsidRDefault="007A17BB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br w:type="page"/>
      </w:r>
    </w:p>
    <w:p w14:paraId="35DCC61D" w14:textId="2CF3D400" w:rsidR="009826F0" w:rsidRPr="00C11F8A" w:rsidRDefault="007755ED" w:rsidP="007A17BB">
      <w:pPr>
        <w:spacing w:line="240" w:lineRule="auto"/>
        <w:ind w:right="-273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ANEXO I</w:t>
      </w:r>
      <w:r w:rsidR="00A93A22" w:rsidRPr="00C11F8A">
        <w:rPr>
          <w:rFonts w:asciiTheme="majorHAnsi" w:eastAsia="Times New Roman" w:hAnsiTheme="majorHAnsi" w:cstheme="majorHAnsi"/>
          <w:b/>
          <w:sz w:val="24"/>
          <w:szCs w:val="24"/>
        </w:rPr>
        <w:t>I</w:t>
      </w:r>
    </w:p>
    <w:p w14:paraId="7CA87E72" w14:textId="77777777" w:rsidR="009826F0" w:rsidRPr="00C11F8A" w:rsidRDefault="007755ED" w:rsidP="007A17BB">
      <w:pPr>
        <w:spacing w:line="240" w:lineRule="auto"/>
        <w:ind w:right="-1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 FICHA DE INSCRIÇÃO DO CANDIDATO A BOLSISTA DO PROGRAMA ALFABETIZAR PRA VALER (PAPV) </w:t>
      </w:r>
    </w:p>
    <w:tbl>
      <w:tblPr>
        <w:tblStyle w:val="a"/>
        <w:tblW w:w="94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405"/>
      </w:tblGrid>
      <w:tr w:rsidR="009826F0" w:rsidRPr="00C11F8A" w14:paraId="0A898196" w14:textId="77777777" w:rsidTr="00304B0E">
        <w:trPr>
          <w:trHeight w:val="6675"/>
          <w:jc w:val="center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D7D2C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I- IDENTIFICAÇÃO</w:t>
            </w:r>
          </w:p>
          <w:p w14:paraId="7F67CA7C" w14:textId="77777777" w:rsidR="009826F0" w:rsidRPr="00C11F8A" w:rsidRDefault="009826F0" w:rsidP="007A17B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BCFFE84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NOME COMPLETO: _____________________________________________________ </w:t>
            </w:r>
          </w:p>
          <w:p w14:paraId="0563F762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67160D84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VAGA PRETENDIDA: </w:t>
            </w:r>
          </w:p>
          <w:p w14:paraId="54117385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      ) COORDENADOR MUNICIPAL DO</w:t>
            </w:r>
            <w:r w:rsidRPr="00C11F8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PAPV </w:t>
            </w:r>
          </w:p>
          <w:p w14:paraId="1B20CC74" w14:textId="2649458B" w:rsidR="001A31D1" w:rsidRPr="00C11F8A" w:rsidRDefault="001A31D1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      ) FORMADOR </w:t>
            </w:r>
            <w:r w:rsidR="008002E3" w:rsidRPr="00C11F8A">
              <w:rPr>
                <w:rFonts w:asciiTheme="majorHAnsi" w:hAnsiTheme="majorHAnsi" w:cstheme="majorHAnsi"/>
                <w:sz w:val="24"/>
                <w:szCs w:val="24"/>
              </w:rPr>
              <w:t>DA EDUCAÇÃO INFANTIL</w:t>
            </w:r>
          </w:p>
          <w:p w14:paraId="3269AD0E" w14:textId="479D06AA" w:rsidR="001A31D1" w:rsidRPr="00C11F8A" w:rsidRDefault="001A31D1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      ) FORMADOR </w:t>
            </w:r>
            <w:r w:rsidR="008002E3" w:rsidRPr="00C11F8A">
              <w:rPr>
                <w:rFonts w:asciiTheme="majorHAnsi" w:hAnsiTheme="majorHAnsi" w:cstheme="majorHAnsi"/>
                <w:sz w:val="24"/>
                <w:szCs w:val="24"/>
              </w:rPr>
              <w:t>DO CICLO DE ALFABETIZAÇÃO</w:t>
            </w:r>
          </w:p>
          <w:p w14:paraId="3C8984BE" w14:textId="5E7DC4DA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      ) FORMADOR </w:t>
            </w:r>
            <w:r w:rsidR="008002E3" w:rsidRPr="00C11F8A">
              <w:rPr>
                <w:rFonts w:asciiTheme="majorHAnsi" w:hAnsiTheme="majorHAnsi" w:cstheme="majorHAnsi"/>
                <w:sz w:val="24"/>
                <w:szCs w:val="24"/>
              </w:rPr>
              <w:t>DO 3º ANO</w:t>
            </w:r>
            <w:r w:rsidR="00EC4352"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C4352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DO ENSINO FUNDAMENTAL</w:t>
            </w:r>
          </w:p>
          <w:p w14:paraId="02B6352F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2322FC7B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CPF:________________________________  RG:_____________________________ </w:t>
            </w:r>
          </w:p>
          <w:p w14:paraId="103CBB34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04E66D12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ENDEREÇO: __________________________________________________________  </w:t>
            </w:r>
          </w:p>
          <w:p w14:paraId="16F30157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03872A1F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TELEFONES PARA CONTATO: ____________________________________________ </w:t>
            </w:r>
          </w:p>
          <w:p w14:paraId="73678D9F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66B10CF6" w14:textId="77777777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E-MAIL:_______________________________________________________________ </w:t>
            </w:r>
          </w:p>
          <w:p w14:paraId="2CB5F5AE" w14:textId="3569C1B6" w:rsidR="009826F0" w:rsidRPr="00C11F8A" w:rsidRDefault="007755ED" w:rsidP="007A17BB">
            <w:pPr>
              <w:spacing w:line="24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  </w:t>
            </w:r>
          </w:p>
          <w:p w14:paraId="5B9EDE50" w14:textId="77777777" w:rsidR="009826F0" w:rsidRPr="00C11F8A" w:rsidRDefault="007755ED" w:rsidP="007A17BB">
            <w:pPr>
              <w:spacing w:line="240" w:lineRule="auto"/>
              <w:ind w:right="-27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</w:p>
          <w:p w14:paraId="78C3958D" w14:textId="77777777" w:rsidR="009826F0" w:rsidRPr="00C11F8A" w:rsidRDefault="007755ED" w:rsidP="007A17BB">
            <w:pPr>
              <w:spacing w:line="240" w:lineRule="auto"/>
              <w:ind w:right="-27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LOCAL/DATA</w:t>
            </w:r>
          </w:p>
          <w:p w14:paraId="024D310C" w14:textId="77777777" w:rsidR="009826F0" w:rsidRPr="00C11F8A" w:rsidRDefault="009826F0" w:rsidP="007A17BB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65F3F59" w14:textId="77777777" w:rsidR="009826F0" w:rsidRPr="00C11F8A" w:rsidRDefault="007755ED" w:rsidP="007A17BB">
            <w:pPr>
              <w:spacing w:line="240" w:lineRule="auto"/>
              <w:ind w:right="-27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  <w:p w14:paraId="6F0E16B1" w14:textId="6D14A4D0" w:rsidR="009826F0" w:rsidRPr="00C11F8A" w:rsidRDefault="007755ED" w:rsidP="007A17BB">
            <w:pPr>
              <w:spacing w:line="240" w:lineRule="auto"/>
              <w:ind w:left="81" w:right="-273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ASSINATURA DO CANDIDATO</w:t>
            </w:r>
          </w:p>
        </w:tc>
      </w:tr>
    </w:tbl>
    <w:p w14:paraId="513AB3D5" w14:textId="77777777" w:rsidR="004C6DC9" w:rsidRPr="00C11F8A" w:rsidRDefault="004C6DC9" w:rsidP="00440003">
      <w:pPr>
        <w:spacing w:line="360" w:lineRule="auto"/>
        <w:ind w:right="-273"/>
        <w:jc w:val="center"/>
        <w:rPr>
          <w:rFonts w:asciiTheme="majorHAnsi" w:hAnsiTheme="majorHAnsi" w:cstheme="majorHAnsi"/>
          <w:sz w:val="24"/>
          <w:szCs w:val="24"/>
        </w:rPr>
      </w:pPr>
    </w:p>
    <w:p w14:paraId="583CFF94" w14:textId="77777777" w:rsidR="009826F0" w:rsidRPr="00C11F8A" w:rsidRDefault="007755ED" w:rsidP="00440003">
      <w:pPr>
        <w:spacing w:line="360" w:lineRule="auto"/>
        <w:ind w:right="-273"/>
        <w:jc w:val="center"/>
        <w:rPr>
          <w:rFonts w:asciiTheme="majorHAnsi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------------------------------------------------------------------------------------------------------------------------------</w:t>
      </w:r>
    </w:p>
    <w:p w14:paraId="7508939F" w14:textId="1AB5F312" w:rsidR="009826F0" w:rsidRPr="00C11F8A" w:rsidRDefault="007755ED" w:rsidP="00440003">
      <w:pPr>
        <w:spacing w:line="360" w:lineRule="auto"/>
        <w:ind w:right="-273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11F8A">
        <w:rPr>
          <w:rFonts w:asciiTheme="majorHAnsi" w:hAnsiTheme="majorHAnsi" w:cstheme="majorHAnsi"/>
          <w:b/>
          <w:sz w:val="24"/>
          <w:szCs w:val="24"/>
        </w:rPr>
        <w:t>COMPROVANTE DE INSCRIÇÃO</w:t>
      </w:r>
    </w:p>
    <w:tbl>
      <w:tblPr>
        <w:tblStyle w:val="a0"/>
        <w:tblW w:w="93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9826F0" w:rsidRPr="00C11F8A" w14:paraId="7E4C5953" w14:textId="77777777" w:rsidTr="00304B0E">
        <w:trPr>
          <w:jc w:val="center"/>
        </w:trPr>
        <w:tc>
          <w:tcPr>
            <w:tcW w:w="93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2B14" w14:textId="77777777" w:rsidR="009826F0" w:rsidRPr="00C11F8A" w:rsidRDefault="007755ED" w:rsidP="0044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Atesto, para os devidos fins, que o(a) candidato(a) ___________________________________, de RG nº________________________, realizou inscrição no Processo Seletivo de Bolsista do Programa Alfabetizar para Valer para vaga de ______________ do município ____________________ no dia __/__/__.</w:t>
            </w:r>
          </w:p>
          <w:p w14:paraId="51C582E5" w14:textId="77777777" w:rsidR="009826F0" w:rsidRPr="00C11F8A" w:rsidRDefault="007755ED" w:rsidP="0044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Servidor(a): ______________________________</w:t>
            </w:r>
          </w:p>
          <w:p w14:paraId="213B62DC" w14:textId="77777777" w:rsidR="009826F0" w:rsidRPr="00C11F8A" w:rsidRDefault="007755ED" w:rsidP="00440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Assinatura:________________________________ </w:t>
            </w:r>
          </w:p>
        </w:tc>
      </w:tr>
    </w:tbl>
    <w:p w14:paraId="520BC953" w14:textId="15618DE8" w:rsidR="009826F0" w:rsidRPr="00C11F8A" w:rsidRDefault="009826F0" w:rsidP="00440003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05E3A25" w14:textId="77777777" w:rsidR="00BD73AF" w:rsidRDefault="00BD73AF" w:rsidP="00BD73AF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9E96A64" w14:textId="77777777" w:rsidR="00BD73AF" w:rsidRDefault="00BD73AF" w:rsidP="00BD73AF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9375EE1" w14:textId="0762C35F" w:rsidR="009826F0" w:rsidRPr="00C11F8A" w:rsidRDefault="007755ED" w:rsidP="00BD73AF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ANEXO I</w:t>
      </w:r>
      <w:r w:rsidR="00A12214" w:rsidRPr="00C11F8A">
        <w:rPr>
          <w:rFonts w:asciiTheme="majorHAnsi" w:eastAsia="Times New Roman" w:hAnsiTheme="majorHAnsi" w:cstheme="majorHAnsi"/>
          <w:b/>
          <w:sz w:val="24"/>
          <w:szCs w:val="24"/>
        </w:rPr>
        <w:t>I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I</w:t>
      </w:r>
    </w:p>
    <w:p w14:paraId="1884A18D" w14:textId="1E4035D7" w:rsidR="009826F0" w:rsidRPr="00BD73AF" w:rsidRDefault="007755ED" w:rsidP="00BD73AF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TERMO DE COMPROMISSO DO BOLSISTA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516"/>
        <w:gridCol w:w="465"/>
        <w:gridCol w:w="963"/>
        <w:gridCol w:w="1883"/>
        <w:gridCol w:w="3145"/>
      </w:tblGrid>
      <w:tr w:rsidR="00574AE0" w:rsidRPr="00C11F8A" w14:paraId="3FA2F392" w14:textId="77777777" w:rsidTr="00574AE0">
        <w:trPr>
          <w:trHeight w:val="501"/>
          <w:jc w:val="center"/>
        </w:trPr>
        <w:tc>
          <w:tcPr>
            <w:tcW w:w="9276" w:type="dxa"/>
            <w:gridSpan w:val="6"/>
            <w:shd w:val="clear" w:color="auto" w:fill="C1C1C1"/>
          </w:tcPr>
          <w:p w14:paraId="5E5A0C9E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1. PROGRAMA DA SECRETARIA DE ESTADO DA EDUCAÇÃO, DO ESPORTE E DA CULTURA (SEDUC)</w:t>
            </w:r>
          </w:p>
        </w:tc>
      </w:tr>
      <w:tr w:rsidR="00574AE0" w:rsidRPr="00C11F8A" w14:paraId="31F62CEF" w14:textId="77777777" w:rsidTr="00574AE0">
        <w:trPr>
          <w:trHeight w:val="294"/>
          <w:jc w:val="center"/>
        </w:trPr>
        <w:tc>
          <w:tcPr>
            <w:tcW w:w="9276" w:type="dxa"/>
            <w:gridSpan w:val="6"/>
            <w:tcBorders>
              <w:bottom w:val="nil"/>
            </w:tcBorders>
          </w:tcPr>
          <w:p w14:paraId="696710A3" w14:textId="061471BC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1.1. DENOMINAÇÃO</w:t>
            </w:r>
            <w:r w:rsidR="007A17BB" w:rsidRPr="00C11F8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574AE0" w:rsidRPr="00C11F8A" w14:paraId="00D4C4F2" w14:textId="77777777" w:rsidTr="00574AE0">
        <w:trPr>
          <w:trHeight w:val="479"/>
          <w:jc w:val="center"/>
        </w:trPr>
        <w:tc>
          <w:tcPr>
            <w:tcW w:w="9276" w:type="dxa"/>
            <w:gridSpan w:val="6"/>
            <w:tcBorders>
              <w:top w:val="nil"/>
            </w:tcBorders>
          </w:tcPr>
          <w:p w14:paraId="4C269FFF" w14:textId="77777777" w:rsidR="00574AE0" w:rsidRPr="00C11F8A" w:rsidRDefault="00574AE0" w:rsidP="00BD73AF">
            <w:pPr>
              <w:pStyle w:val="TableParagraph"/>
              <w:ind w:right="-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PACTO SERGIPANO PELA ALFABETIZAÇÃO NA IDADE CERTA – PROGRAMA ALFABETIZAR PRA VALER</w:t>
            </w:r>
          </w:p>
        </w:tc>
      </w:tr>
      <w:tr w:rsidR="00574AE0" w:rsidRPr="00C11F8A" w14:paraId="35B96AE0" w14:textId="77777777" w:rsidTr="00574AE0">
        <w:trPr>
          <w:trHeight w:val="273"/>
          <w:jc w:val="center"/>
        </w:trPr>
        <w:tc>
          <w:tcPr>
            <w:tcW w:w="9276" w:type="dxa"/>
            <w:gridSpan w:val="6"/>
            <w:shd w:val="clear" w:color="auto" w:fill="C1C1C1"/>
          </w:tcPr>
          <w:p w14:paraId="7D941A14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2. FUNÇÃO DO BOLSISTA</w:t>
            </w:r>
          </w:p>
        </w:tc>
      </w:tr>
      <w:tr w:rsidR="00574AE0" w:rsidRPr="00C11F8A" w14:paraId="01298788" w14:textId="77777777" w:rsidTr="00BD73AF">
        <w:trPr>
          <w:trHeight w:val="296"/>
          <w:jc w:val="center"/>
        </w:trPr>
        <w:tc>
          <w:tcPr>
            <w:tcW w:w="4248" w:type="dxa"/>
            <w:gridSpan w:val="4"/>
          </w:tcPr>
          <w:p w14:paraId="074561AC" w14:textId="77777777" w:rsidR="00574AE0" w:rsidRPr="00C11F8A" w:rsidRDefault="00574AE0" w:rsidP="00BD73AF">
            <w:pPr>
              <w:pStyle w:val="TableParagraph"/>
              <w:tabs>
                <w:tab w:val="left" w:pos="467"/>
              </w:tabs>
              <w:ind w:left="124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ab/>
              <w:t>) COORDENADOR</w:t>
            </w:r>
            <w:r w:rsidRPr="00C11F8A">
              <w:rPr>
                <w:rFonts w:asciiTheme="majorHAnsi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MUNICIPAL</w:t>
            </w:r>
          </w:p>
        </w:tc>
        <w:tc>
          <w:tcPr>
            <w:tcW w:w="5028" w:type="dxa"/>
            <w:gridSpan w:val="2"/>
          </w:tcPr>
          <w:p w14:paraId="7C4BC09F" w14:textId="34AE8F97" w:rsidR="00574AE0" w:rsidRPr="00C11F8A" w:rsidRDefault="007A17BB" w:rsidP="00BD73AF">
            <w:pPr>
              <w:pStyle w:val="TableParagraph"/>
              <w:tabs>
                <w:tab w:val="left" w:pos="471"/>
              </w:tabs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574AE0" w:rsidRPr="00C11F8A">
              <w:rPr>
                <w:rFonts w:asciiTheme="majorHAnsi" w:hAnsiTheme="majorHAnsi" w:cstheme="majorHAnsi"/>
                <w:sz w:val="24"/>
                <w:szCs w:val="24"/>
              </w:rPr>
              <w:tab/>
              <w:t>)</w:t>
            </w:r>
            <w:r w:rsidR="00574AE0" w:rsidRPr="00C11F8A">
              <w:rPr>
                <w:rFonts w:asciiTheme="majorHAnsi" w:hAnsiTheme="majorHAnsi" w:cstheme="majorHAnsi"/>
                <w:spacing w:val="55"/>
                <w:sz w:val="24"/>
                <w:szCs w:val="24"/>
              </w:rPr>
              <w:t xml:space="preserve"> </w:t>
            </w:r>
            <w:r w:rsidR="00574AE0" w:rsidRPr="00C11F8A">
              <w:rPr>
                <w:rFonts w:asciiTheme="majorHAnsi" w:hAnsiTheme="majorHAnsi" w:cstheme="majorHAnsi"/>
                <w:sz w:val="24"/>
                <w:szCs w:val="24"/>
              </w:rPr>
              <w:t>FORMADOR</w:t>
            </w:r>
          </w:p>
        </w:tc>
      </w:tr>
      <w:tr w:rsidR="00574AE0" w:rsidRPr="00C11F8A" w14:paraId="285A4AD5" w14:textId="77777777" w:rsidTr="00574AE0">
        <w:trPr>
          <w:trHeight w:val="273"/>
          <w:jc w:val="center"/>
        </w:trPr>
        <w:tc>
          <w:tcPr>
            <w:tcW w:w="9276" w:type="dxa"/>
            <w:gridSpan w:val="6"/>
            <w:shd w:val="clear" w:color="auto" w:fill="C1C1C1"/>
          </w:tcPr>
          <w:p w14:paraId="314111F2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 IDENTIFICAÇÃO DO PARTICIPANTE/BOLSISTA</w:t>
            </w:r>
          </w:p>
        </w:tc>
      </w:tr>
      <w:tr w:rsidR="00574AE0" w:rsidRPr="00C11F8A" w14:paraId="75EF47C9" w14:textId="77777777" w:rsidTr="00BD73AF">
        <w:trPr>
          <w:trHeight w:val="533"/>
          <w:jc w:val="center"/>
        </w:trPr>
        <w:tc>
          <w:tcPr>
            <w:tcW w:w="6131" w:type="dxa"/>
            <w:gridSpan w:val="5"/>
          </w:tcPr>
          <w:p w14:paraId="2AF58B29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3.1. NOME COMPLETO (EXATAMENTE COMO CONSTA DO RG)</w:t>
            </w:r>
          </w:p>
        </w:tc>
        <w:tc>
          <w:tcPr>
            <w:tcW w:w="3145" w:type="dxa"/>
          </w:tcPr>
          <w:p w14:paraId="28E86173" w14:textId="77777777" w:rsidR="00574AE0" w:rsidRPr="00C11F8A" w:rsidRDefault="00574AE0" w:rsidP="00BD73AF">
            <w:pPr>
              <w:pStyle w:val="TableParagraph"/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3.2.DATA NASCIMENTO</w:t>
            </w:r>
          </w:p>
        </w:tc>
      </w:tr>
      <w:tr w:rsidR="00574AE0" w:rsidRPr="00C11F8A" w14:paraId="19DE4BC5" w14:textId="77777777" w:rsidTr="00BD73AF">
        <w:trPr>
          <w:trHeight w:val="426"/>
          <w:jc w:val="center"/>
        </w:trPr>
        <w:tc>
          <w:tcPr>
            <w:tcW w:w="9276" w:type="dxa"/>
            <w:gridSpan w:val="6"/>
          </w:tcPr>
          <w:p w14:paraId="77A1EBC1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3.3. NOME DA MÃE</w:t>
            </w:r>
          </w:p>
        </w:tc>
      </w:tr>
      <w:tr w:rsidR="00574AE0" w:rsidRPr="00C11F8A" w14:paraId="642F474A" w14:textId="77777777" w:rsidTr="00BD73AF">
        <w:trPr>
          <w:trHeight w:val="688"/>
          <w:jc w:val="center"/>
        </w:trPr>
        <w:tc>
          <w:tcPr>
            <w:tcW w:w="4248" w:type="dxa"/>
            <w:gridSpan w:val="4"/>
          </w:tcPr>
          <w:p w14:paraId="000D7367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3.4. DOCUMENTO DE IDENTIDADE (TIPO E NÚMERO)</w:t>
            </w:r>
          </w:p>
        </w:tc>
        <w:tc>
          <w:tcPr>
            <w:tcW w:w="5028" w:type="dxa"/>
            <w:gridSpan w:val="2"/>
          </w:tcPr>
          <w:p w14:paraId="1F10D7B0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3.5. ÓRGÃO EXPEDIDOR/UF</w:t>
            </w:r>
          </w:p>
        </w:tc>
      </w:tr>
      <w:tr w:rsidR="00574AE0" w:rsidRPr="00C11F8A" w14:paraId="499E2CA6" w14:textId="77777777" w:rsidTr="007A17BB">
        <w:trPr>
          <w:trHeight w:val="592"/>
          <w:jc w:val="center"/>
        </w:trPr>
        <w:tc>
          <w:tcPr>
            <w:tcW w:w="2304" w:type="dxa"/>
          </w:tcPr>
          <w:p w14:paraId="04CECCE2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3.6. CPF</w:t>
            </w:r>
          </w:p>
        </w:tc>
        <w:tc>
          <w:tcPr>
            <w:tcW w:w="1944" w:type="dxa"/>
            <w:gridSpan w:val="3"/>
          </w:tcPr>
          <w:p w14:paraId="0C96BC44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3.7. ESTADO CIVIL</w:t>
            </w:r>
          </w:p>
        </w:tc>
        <w:tc>
          <w:tcPr>
            <w:tcW w:w="5028" w:type="dxa"/>
            <w:gridSpan w:val="2"/>
          </w:tcPr>
          <w:p w14:paraId="0DC13F18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3.8. PROFISSÃO</w:t>
            </w:r>
          </w:p>
        </w:tc>
      </w:tr>
      <w:tr w:rsidR="00574AE0" w:rsidRPr="00C11F8A" w14:paraId="293690AF" w14:textId="77777777" w:rsidTr="00BD73AF">
        <w:trPr>
          <w:trHeight w:val="381"/>
          <w:jc w:val="center"/>
        </w:trPr>
        <w:tc>
          <w:tcPr>
            <w:tcW w:w="4248" w:type="dxa"/>
            <w:gridSpan w:val="4"/>
          </w:tcPr>
          <w:p w14:paraId="5423A73B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3.9. NATURALIDADE</w:t>
            </w:r>
          </w:p>
        </w:tc>
        <w:tc>
          <w:tcPr>
            <w:tcW w:w="5028" w:type="dxa"/>
            <w:gridSpan w:val="2"/>
          </w:tcPr>
          <w:p w14:paraId="76D374D9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3.10. NACIONALIDADE</w:t>
            </w:r>
          </w:p>
        </w:tc>
      </w:tr>
      <w:tr w:rsidR="00574AE0" w:rsidRPr="00C11F8A" w14:paraId="5DFE2387" w14:textId="77777777" w:rsidTr="00A12214">
        <w:trPr>
          <w:trHeight w:val="282"/>
          <w:jc w:val="center"/>
        </w:trPr>
        <w:tc>
          <w:tcPr>
            <w:tcW w:w="2820" w:type="dxa"/>
            <w:gridSpan w:val="2"/>
          </w:tcPr>
          <w:p w14:paraId="2D595A20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 ENDEREÇO</w:t>
            </w:r>
          </w:p>
        </w:tc>
        <w:tc>
          <w:tcPr>
            <w:tcW w:w="3311" w:type="dxa"/>
            <w:gridSpan w:val="3"/>
            <w:tcBorders>
              <w:right w:val="nil"/>
            </w:tcBorders>
          </w:tcPr>
          <w:p w14:paraId="57E33B37" w14:textId="77777777" w:rsidR="00574AE0" w:rsidRPr="00C11F8A" w:rsidRDefault="00574AE0" w:rsidP="00BD73AF">
            <w:pPr>
              <w:pStyle w:val="TableParagraph"/>
              <w:tabs>
                <w:tab w:val="left" w:pos="412"/>
              </w:tabs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ab/>
              <w:t>)</w:t>
            </w:r>
            <w:r w:rsidRPr="00C11F8A">
              <w:rPr>
                <w:rFonts w:asciiTheme="majorHAnsi" w:hAnsiTheme="majorHAnsi" w:cstheme="majorHAnsi"/>
                <w:spacing w:val="54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Residencial</w:t>
            </w:r>
          </w:p>
        </w:tc>
        <w:tc>
          <w:tcPr>
            <w:tcW w:w="3145" w:type="dxa"/>
            <w:tcBorders>
              <w:left w:val="nil"/>
            </w:tcBorders>
          </w:tcPr>
          <w:p w14:paraId="436392A9" w14:textId="77777777" w:rsidR="00574AE0" w:rsidRPr="00C11F8A" w:rsidRDefault="00574AE0" w:rsidP="00BD73AF">
            <w:pPr>
              <w:pStyle w:val="TableParagraph"/>
              <w:tabs>
                <w:tab w:val="left" w:pos="420"/>
              </w:tabs>
              <w:ind w:left="77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ab/>
              <w:t>)</w:t>
            </w:r>
            <w:r w:rsidRPr="00C11F8A">
              <w:rPr>
                <w:rFonts w:asciiTheme="majorHAnsi" w:hAnsiTheme="majorHAnsi" w:cstheme="majorHAnsi"/>
                <w:spacing w:val="55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Comercial</w:t>
            </w:r>
          </w:p>
        </w:tc>
      </w:tr>
      <w:tr w:rsidR="00574AE0" w:rsidRPr="00C11F8A" w14:paraId="548B3EF0" w14:textId="77777777" w:rsidTr="00BD73AF">
        <w:trPr>
          <w:trHeight w:val="547"/>
          <w:jc w:val="center"/>
        </w:trPr>
        <w:tc>
          <w:tcPr>
            <w:tcW w:w="4248" w:type="dxa"/>
            <w:gridSpan w:val="4"/>
          </w:tcPr>
          <w:p w14:paraId="79A5CC7A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3.11.1. Logradouro</w:t>
            </w:r>
          </w:p>
        </w:tc>
        <w:tc>
          <w:tcPr>
            <w:tcW w:w="1883" w:type="dxa"/>
          </w:tcPr>
          <w:p w14:paraId="3A58CA98" w14:textId="26C18310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3.11.2.</w:t>
            </w:r>
            <w:r w:rsidR="007A17BB"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Número</w:t>
            </w:r>
          </w:p>
        </w:tc>
        <w:tc>
          <w:tcPr>
            <w:tcW w:w="3145" w:type="dxa"/>
          </w:tcPr>
          <w:p w14:paraId="7B610860" w14:textId="77777777" w:rsidR="00574AE0" w:rsidRPr="00C11F8A" w:rsidRDefault="00574AE0" w:rsidP="00BD73AF">
            <w:pPr>
              <w:pStyle w:val="TableParagraph"/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3.11.3. Complemento</w:t>
            </w:r>
          </w:p>
        </w:tc>
      </w:tr>
      <w:tr w:rsidR="00574AE0" w:rsidRPr="00C11F8A" w14:paraId="4F45AC73" w14:textId="77777777" w:rsidTr="00A12214">
        <w:trPr>
          <w:trHeight w:val="589"/>
          <w:jc w:val="center"/>
        </w:trPr>
        <w:tc>
          <w:tcPr>
            <w:tcW w:w="3285" w:type="dxa"/>
            <w:gridSpan w:val="3"/>
          </w:tcPr>
          <w:p w14:paraId="7CFA64F6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3.11.4. Bairro</w:t>
            </w:r>
          </w:p>
        </w:tc>
        <w:tc>
          <w:tcPr>
            <w:tcW w:w="2846" w:type="dxa"/>
            <w:gridSpan w:val="2"/>
          </w:tcPr>
          <w:p w14:paraId="2D002129" w14:textId="77777777" w:rsidR="00574AE0" w:rsidRPr="00C11F8A" w:rsidRDefault="00574AE0" w:rsidP="00BD73AF">
            <w:pPr>
              <w:pStyle w:val="TableParagraph"/>
              <w:ind w:left="70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3.11.5. Cidade</w:t>
            </w:r>
          </w:p>
        </w:tc>
        <w:tc>
          <w:tcPr>
            <w:tcW w:w="3145" w:type="dxa"/>
          </w:tcPr>
          <w:p w14:paraId="7904FC08" w14:textId="77777777" w:rsidR="00574AE0" w:rsidRPr="00C11F8A" w:rsidRDefault="00574AE0" w:rsidP="00BD73AF">
            <w:pPr>
              <w:pStyle w:val="TableParagraph"/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3.11.6. CEP</w:t>
            </w:r>
          </w:p>
        </w:tc>
      </w:tr>
      <w:tr w:rsidR="00574AE0" w:rsidRPr="00C11F8A" w14:paraId="711C06D2" w14:textId="77777777" w:rsidTr="00574AE0">
        <w:trPr>
          <w:trHeight w:val="273"/>
          <w:jc w:val="center"/>
        </w:trPr>
        <w:tc>
          <w:tcPr>
            <w:tcW w:w="9276" w:type="dxa"/>
            <w:gridSpan w:val="6"/>
          </w:tcPr>
          <w:p w14:paraId="3EF5A732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3.12. TELEFONES</w:t>
            </w:r>
          </w:p>
        </w:tc>
      </w:tr>
      <w:tr w:rsidR="00574AE0" w:rsidRPr="00C11F8A" w14:paraId="61D91D5C" w14:textId="77777777" w:rsidTr="007A17BB">
        <w:trPr>
          <w:trHeight w:val="695"/>
          <w:jc w:val="center"/>
        </w:trPr>
        <w:tc>
          <w:tcPr>
            <w:tcW w:w="2304" w:type="dxa"/>
          </w:tcPr>
          <w:p w14:paraId="0DD0BE29" w14:textId="49627C59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3.12.1.</w:t>
            </w:r>
            <w:r w:rsidR="00A12214" w:rsidRPr="00C11F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Residencial</w:t>
            </w:r>
          </w:p>
        </w:tc>
        <w:tc>
          <w:tcPr>
            <w:tcW w:w="1944" w:type="dxa"/>
            <w:gridSpan w:val="3"/>
          </w:tcPr>
          <w:p w14:paraId="1C1BECD5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3.12.2. Comercial</w:t>
            </w:r>
          </w:p>
        </w:tc>
        <w:tc>
          <w:tcPr>
            <w:tcW w:w="5028" w:type="dxa"/>
            <w:gridSpan w:val="2"/>
          </w:tcPr>
          <w:p w14:paraId="76597B38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3.12.3. Celular</w:t>
            </w:r>
          </w:p>
        </w:tc>
      </w:tr>
      <w:tr w:rsidR="00574AE0" w:rsidRPr="00C11F8A" w14:paraId="2C353137" w14:textId="77777777" w:rsidTr="00574AE0">
        <w:trPr>
          <w:trHeight w:val="592"/>
          <w:jc w:val="center"/>
        </w:trPr>
        <w:tc>
          <w:tcPr>
            <w:tcW w:w="9276" w:type="dxa"/>
            <w:gridSpan w:val="6"/>
          </w:tcPr>
          <w:p w14:paraId="614842BD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3.13. E-MAIL INSTITUCIONAL</w:t>
            </w:r>
          </w:p>
        </w:tc>
      </w:tr>
      <w:tr w:rsidR="00574AE0" w:rsidRPr="00C11F8A" w14:paraId="1BD16DBE" w14:textId="77777777" w:rsidTr="00574AE0">
        <w:trPr>
          <w:trHeight w:val="282"/>
          <w:jc w:val="center"/>
        </w:trPr>
        <w:tc>
          <w:tcPr>
            <w:tcW w:w="9276" w:type="dxa"/>
            <w:gridSpan w:val="6"/>
            <w:shd w:val="clear" w:color="auto" w:fill="C1C1C1"/>
          </w:tcPr>
          <w:p w14:paraId="0FADDBAE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 ÓRGÃO PAGADOR</w:t>
            </w:r>
          </w:p>
        </w:tc>
      </w:tr>
      <w:tr w:rsidR="00574AE0" w:rsidRPr="00C11F8A" w14:paraId="6D6320D5" w14:textId="77777777" w:rsidTr="007A17BB">
        <w:trPr>
          <w:trHeight w:val="282"/>
          <w:jc w:val="center"/>
        </w:trPr>
        <w:tc>
          <w:tcPr>
            <w:tcW w:w="4248" w:type="dxa"/>
            <w:gridSpan w:val="4"/>
          </w:tcPr>
          <w:p w14:paraId="4C6BC918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4.1. DENOMINAÇÃO</w:t>
            </w:r>
          </w:p>
        </w:tc>
        <w:tc>
          <w:tcPr>
            <w:tcW w:w="1883" w:type="dxa"/>
          </w:tcPr>
          <w:p w14:paraId="5E0E8AF6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4.2. SIGLA</w:t>
            </w:r>
          </w:p>
        </w:tc>
        <w:tc>
          <w:tcPr>
            <w:tcW w:w="3145" w:type="dxa"/>
          </w:tcPr>
          <w:p w14:paraId="6EF5F920" w14:textId="77777777" w:rsidR="00574AE0" w:rsidRPr="00C11F8A" w:rsidRDefault="00574AE0" w:rsidP="00BD73AF">
            <w:pPr>
              <w:pStyle w:val="TableParagraph"/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4.3. CNPJ</w:t>
            </w:r>
          </w:p>
        </w:tc>
      </w:tr>
      <w:tr w:rsidR="00574AE0" w:rsidRPr="00C11F8A" w14:paraId="21F0B71C" w14:textId="77777777" w:rsidTr="007A17BB">
        <w:trPr>
          <w:trHeight w:val="549"/>
          <w:jc w:val="center"/>
        </w:trPr>
        <w:tc>
          <w:tcPr>
            <w:tcW w:w="4248" w:type="dxa"/>
            <w:gridSpan w:val="4"/>
          </w:tcPr>
          <w:p w14:paraId="0EEF6DEA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SECRETARIA DE ESTADO DA EDUCAÇÃO, DO ESPORTE E DA CULTURA DE SERGIPE</w:t>
            </w:r>
          </w:p>
        </w:tc>
        <w:tc>
          <w:tcPr>
            <w:tcW w:w="1883" w:type="dxa"/>
          </w:tcPr>
          <w:p w14:paraId="12585818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SEDUC</w:t>
            </w:r>
          </w:p>
        </w:tc>
        <w:tc>
          <w:tcPr>
            <w:tcW w:w="3145" w:type="dxa"/>
          </w:tcPr>
          <w:p w14:paraId="62383907" w14:textId="77777777" w:rsidR="00574AE0" w:rsidRPr="00C11F8A" w:rsidRDefault="00574AE0" w:rsidP="00BD73AF">
            <w:pPr>
              <w:pStyle w:val="TableParagraph"/>
              <w:ind w:left="72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34.841.195/0001-14</w:t>
            </w:r>
          </w:p>
        </w:tc>
      </w:tr>
      <w:tr w:rsidR="00574AE0" w:rsidRPr="00C11F8A" w14:paraId="5858F25D" w14:textId="77777777" w:rsidTr="00574AE0">
        <w:trPr>
          <w:trHeight w:val="273"/>
          <w:jc w:val="center"/>
        </w:trPr>
        <w:tc>
          <w:tcPr>
            <w:tcW w:w="9276" w:type="dxa"/>
            <w:gridSpan w:val="6"/>
          </w:tcPr>
          <w:p w14:paraId="2AAD606D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4.4. ENDEREÇO (LOGRADOURO, Nº, COMPLEMENTO, BAIRRO, CIDADE, UF e CEP)</w:t>
            </w:r>
          </w:p>
        </w:tc>
      </w:tr>
      <w:tr w:rsidR="00574AE0" w:rsidRPr="00C11F8A" w14:paraId="05FEDE3D" w14:textId="77777777" w:rsidTr="00574AE0">
        <w:trPr>
          <w:trHeight w:val="273"/>
          <w:jc w:val="center"/>
        </w:trPr>
        <w:tc>
          <w:tcPr>
            <w:tcW w:w="9276" w:type="dxa"/>
            <w:gridSpan w:val="6"/>
          </w:tcPr>
          <w:p w14:paraId="6756BF89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RUA GUTEMBERG CHAGAS, 169 – DIA – CEP: 49040-780 – Aracaju-SE</w:t>
            </w:r>
          </w:p>
        </w:tc>
      </w:tr>
      <w:tr w:rsidR="00574AE0" w:rsidRPr="00C11F8A" w14:paraId="30798DF7" w14:textId="77777777" w:rsidTr="00574AE0">
        <w:trPr>
          <w:trHeight w:val="273"/>
          <w:jc w:val="center"/>
        </w:trPr>
        <w:tc>
          <w:tcPr>
            <w:tcW w:w="9276" w:type="dxa"/>
            <w:gridSpan w:val="6"/>
          </w:tcPr>
          <w:p w14:paraId="1DA07A1E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4.5. REPRESENTANTE LEGAL</w:t>
            </w:r>
          </w:p>
        </w:tc>
      </w:tr>
      <w:tr w:rsidR="00574AE0" w:rsidRPr="00C11F8A" w14:paraId="793FEB6D" w14:textId="77777777" w:rsidTr="007A17BB">
        <w:trPr>
          <w:trHeight w:val="273"/>
          <w:jc w:val="center"/>
        </w:trPr>
        <w:tc>
          <w:tcPr>
            <w:tcW w:w="4248" w:type="dxa"/>
            <w:gridSpan w:val="4"/>
          </w:tcPr>
          <w:p w14:paraId="424817FE" w14:textId="77777777" w:rsidR="00574AE0" w:rsidRPr="00C11F8A" w:rsidRDefault="00574AE0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4.5.1. NOME</w:t>
            </w:r>
          </w:p>
        </w:tc>
        <w:tc>
          <w:tcPr>
            <w:tcW w:w="5028" w:type="dxa"/>
            <w:gridSpan w:val="2"/>
          </w:tcPr>
          <w:p w14:paraId="62CD4E40" w14:textId="77777777" w:rsidR="00574AE0" w:rsidRPr="00C11F8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sz w:val="24"/>
                <w:szCs w:val="24"/>
              </w:rPr>
              <w:t>4.5.2. CARGO</w:t>
            </w:r>
          </w:p>
        </w:tc>
      </w:tr>
      <w:tr w:rsidR="00574AE0" w:rsidRPr="00C11F8A" w14:paraId="7381E942" w14:textId="77777777" w:rsidTr="007A17BB">
        <w:trPr>
          <w:trHeight w:val="273"/>
          <w:jc w:val="center"/>
        </w:trPr>
        <w:tc>
          <w:tcPr>
            <w:tcW w:w="4248" w:type="dxa"/>
            <w:gridSpan w:val="4"/>
          </w:tcPr>
          <w:p w14:paraId="2437B04E" w14:textId="35A6808B" w:rsidR="00574AE0" w:rsidRPr="00C11F8A" w:rsidRDefault="009A30DA" w:rsidP="00BD73AF">
            <w:pPr>
              <w:pStyle w:val="TableParagraph"/>
              <w:ind w:left="69"/>
              <w:rPr>
                <w:rFonts w:asciiTheme="majorHAnsi" w:hAnsiTheme="majorHAnsi" w:cstheme="majorHAnsi"/>
                <w:sz w:val="24"/>
                <w:szCs w:val="24"/>
              </w:rPr>
            </w:pPr>
            <w:r w:rsidRPr="009A30D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JOSÉ MACEDO SOBRAL</w:t>
            </w:r>
          </w:p>
        </w:tc>
        <w:tc>
          <w:tcPr>
            <w:tcW w:w="5028" w:type="dxa"/>
            <w:gridSpan w:val="2"/>
          </w:tcPr>
          <w:p w14:paraId="077375FC" w14:textId="77777777" w:rsidR="00574AE0" w:rsidRPr="009A30DA" w:rsidRDefault="00574AE0" w:rsidP="00BD73AF">
            <w:pPr>
              <w:pStyle w:val="TableParagraph"/>
              <w:ind w:left="7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A30DA">
              <w:rPr>
                <w:rFonts w:asciiTheme="majorHAnsi" w:hAnsiTheme="majorHAnsi" w:cstheme="majorHAnsi"/>
                <w:b/>
                <w:sz w:val="24"/>
                <w:szCs w:val="24"/>
              </w:rPr>
              <w:t>SECRETÁRIO</w:t>
            </w:r>
          </w:p>
        </w:tc>
      </w:tr>
    </w:tbl>
    <w:p w14:paraId="1488F675" w14:textId="5441704A" w:rsidR="009826F0" w:rsidRDefault="009826F0" w:rsidP="00BD73A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E8E35B6" w14:textId="77777777" w:rsidR="00BD73AF" w:rsidRDefault="00BD73AF" w:rsidP="00BD73A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0AF7363" w14:textId="77777777" w:rsidR="00BD73AF" w:rsidRDefault="00BD73AF" w:rsidP="00BD73A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5EA88F0" w14:textId="77777777" w:rsidR="00BD73AF" w:rsidRPr="00C11F8A" w:rsidRDefault="00BD73AF" w:rsidP="00BD73A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2A0F20" w14:textId="780DA63D" w:rsidR="000638AD" w:rsidRDefault="000638AD" w:rsidP="00324BC1">
      <w:pPr>
        <w:widowControl w:val="0"/>
        <w:spacing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Conforme a Portaria n° 4006/2021/GS/SEDUC, que dispõe sobre a Regulamentação e Diretrizes para Concessão e Pagamento de Bolsas de Extensão Tecnológica do Programa Alfabetizar pra Valer, no exercício das funções, o bolsista que atua como Consultor Técnico-Pedagógico, Articulador Estadual ou nas esferas Regional e/ou Municipal do PAPV deve cumprir jornada de atividade de 40 (quarenta) horas semanais, dedicadas integralmente ao programa e, preferencialmente, nos turnos matutino e vespertino. </w:t>
      </w:r>
    </w:p>
    <w:p w14:paraId="3EAF6E51" w14:textId="77777777" w:rsidR="00324BC1" w:rsidRPr="00324BC1" w:rsidRDefault="00324BC1" w:rsidP="00324BC1">
      <w:pPr>
        <w:widowControl w:val="0"/>
        <w:spacing w:line="360" w:lineRule="auto"/>
        <w:ind w:left="283" w:right="179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6492F8EB" w14:textId="105B4C7D" w:rsidR="000638AD" w:rsidRPr="00176ED9" w:rsidRDefault="000638AD" w:rsidP="000638AD">
      <w:pPr>
        <w:widowControl w:val="0"/>
        <w:spacing w:before="14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1" w:name="_heading=h.17dp8vu" w:colFirst="0" w:colLast="0"/>
      <w:bookmarkEnd w:id="1"/>
      <w:r w:rsidRPr="008D3925">
        <w:rPr>
          <w:rFonts w:asciiTheme="majorHAnsi" w:eastAsia="Times New Roman" w:hAnsiTheme="majorHAnsi" w:cstheme="majorHAnsi"/>
          <w:sz w:val="24"/>
          <w:szCs w:val="24"/>
        </w:rPr>
        <w:t xml:space="preserve">A bolsa terá duração de até 06 meses, </w:t>
      </w:r>
      <w:r w:rsidR="008D3925" w:rsidRPr="00C11F8A">
        <w:rPr>
          <w:rFonts w:asciiTheme="majorHAnsi" w:eastAsia="Times New Roman" w:hAnsiTheme="majorHAnsi" w:cstheme="majorHAnsi"/>
          <w:bCs/>
          <w:sz w:val="24"/>
          <w:szCs w:val="24"/>
        </w:rPr>
        <w:t>podendo ser prorrogado uma vez por igual período.</w:t>
      </w:r>
      <w:r w:rsidR="008D3925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Poderá ser cancelado ou suspenso o pagamento da bolsa, pela Secretaria de Estado da Educação, do Esporte e da Cultura/SEDUC, ou pelo(a) bolsista, mediante comunicação por escrito, nas seguintes hipóteses: </w:t>
      </w:r>
    </w:p>
    <w:p w14:paraId="75643558" w14:textId="77777777" w:rsidR="000638AD" w:rsidRPr="00176ED9" w:rsidRDefault="000638AD" w:rsidP="000638AD">
      <w:pPr>
        <w:widowControl w:val="0"/>
        <w:spacing w:before="268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1. Caso seja constatado o não cumprimento, por parte do bolsista, das obrigações constantes no Termo de Compromisso e/ou Plano de Trabalho. </w:t>
      </w:r>
    </w:p>
    <w:p w14:paraId="205F7957" w14:textId="77777777" w:rsidR="000638AD" w:rsidRPr="00176ED9" w:rsidRDefault="000638AD" w:rsidP="000638AD">
      <w:pPr>
        <w:widowControl w:val="0"/>
        <w:spacing w:before="16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2. Caso seja constatada a ausência de qualquer dos requisitos da concessão. </w:t>
      </w:r>
    </w:p>
    <w:p w14:paraId="09BEC890" w14:textId="77777777" w:rsidR="000638AD" w:rsidRPr="00176ED9" w:rsidRDefault="000638AD" w:rsidP="000638AD">
      <w:pPr>
        <w:widowControl w:val="0"/>
        <w:spacing w:before="42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3. Caso haja omissão de incompatibilidade superveniente ou infringência à legislação aplicável aos pagamentos de bolsa no âmbito do Programa Alfabetizar pra Valer. </w:t>
      </w:r>
    </w:p>
    <w:p w14:paraId="7720FA80" w14:textId="51E11ACA" w:rsidR="000638AD" w:rsidRPr="00176ED9" w:rsidRDefault="000638AD" w:rsidP="000638AD">
      <w:pPr>
        <w:widowControl w:val="0"/>
        <w:spacing w:before="42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4. Caso seja solicitado pelo Secretário de Educação do município em que o bolsista estiver alocado, nos termos do Art. 29, da Portaria nº 4006/2021/GS/SEDUC.</w:t>
      </w:r>
    </w:p>
    <w:p w14:paraId="4736F790" w14:textId="77777777" w:rsidR="000638AD" w:rsidRPr="00324BC1" w:rsidRDefault="000638AD" w:rsidP="000638AD">
      <w:pPr>
        <w:widowControl w:val="0"/>
        <w:spacing w:before="12" w:line="360" w:lineRule="auto"/>
        <w:ind w:left="283" w:right="179"/>
        <w:jc w:val="both"/>
        <w:rPr>
          <w:rFonts w:asciiTheme="majorHAnsi" w:eastAsia="Times New Roman" w:hAnsiTheme="majorHAnsi" w:cstheme="majorHAnsi"/>
          <w:sz w:val="16"/>
          <w:szCs w:val="16"/>
          <w:highlight w:val="yellow"/>
        </w:rPr>
      </w:pPr>
    </w:p>
    <w:p w14:paraId="22C41AEB" w14:textId="77777777" w:rsidR="000638AD" w:rsidRPr="00176ED9" w:rsidRDefault="000638AD" w:rsidP="000638AD">
      <w:pPr>
        <w:widowControl w:val="0"/>
        <w:spacing w:before="12" w:after="20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O desligamento a pedido, é a manifestação unilateral e expressa de vontade em deixar de exercer a função como bolsista no âmbito do Programa Alfabetizar pra Valer, com formulário próprio devidamente assinado. </w:t>
      </w:r>
    </w:p>
    <w:p w14:paraId="58496769" w14:textId="77777777" w:rsidR="000638AD" w:rsidRDefault="000638AD" w:rsidP="000638AD">
      <w:pPr>
        <w:widowControl w:val="0"/>
        <w:spacing w:before="12" w:after="20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No caso anterior, o bolsista deve preencher e assinar o pedido de desligamento, em conformidade com o estabelecido pelo Anexo II da Portaria nº 4006/2021/GS/SEDUC, e encaminhá-lo à Secretaria Municipal de Educação – SEMED, ou Diretoria Regional de Educação em que estiver alocado, a qual deve repassar o pedido para a Assessoria de Colaboração e Assistência aos Municípios – ASCAM/GS/SEDUC.</w:t>
      </w:r>
    </w:p>
    <w:p w14:paraId="4D78426F" w14:textId="77777777" w:rsidR="00324BC1" w:rsidRPr="00176ED9" w:rsidRDefault="00324BC1" w:rsidP="000638AD">
      <w:pPr>
        <w:widowControl w:val="0"/>
        <w:spacing w:before="12" w:after="200" w:line="360" w:lineRule="auto"/>
        <w:ind w:left="283" w:right="179"/>
        <w:jc w:val="both"/>
        <w:rPr>
          <w:rFonts w:asciiTheme="majorHAnsi" w:eastAsia="Times New Roman" w:hAnsiTheme="majorHAnsi" w:cstheme="majorHAnsi"/>
          <w:color w:val="FF0000"/>
          <w:sz w:val="24"/>
          <w:szCs w:val="24"/>
        </w:rPr>
      </w:pPr>
    </w:p>
    <w:p w14:paraId="13111046" w14:textId="77777777" w:rsidR="000638AD" w:rsidRPr="00176ED9" w:rsidRDefault="000638AD" w:rsidP="000638AD">
      <w:pPr>
        <w:widowControl w:val="0"/>
        <w:spacing w:before="15" w:after="20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lastRenderedPageBreak/>
        <w:t>Em caso de afastamento do bolsista, seja por licença ou afastamento de qualquer outra natureza, que leve ao não cumprimento efetivo das funções, a Secretaria Municipal de Educação ou Diretoria Regional de Educação em que o bolsista estiver alocado deve informar imediatamente o desligamento à Secretaria de Estado da Educação, do Esporte e da Cultura – SEDUC e proceder à seleção para o preenchimento da vaga.</w:t>
      </w:r>
    </w:p>
    <w:p w14:paraId="10A9FAD7" w14:textId="77777777" w:rsidR="000638AD" w:rsidRPr="00176ED9" w:rsidRDefault="000638AD" w:rsidP="000638AD">
      <w:pPr>
        <w:widowControl w:val="0"/>
        <w:spacing w:before="15" w:after="20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O desempenho dos bolsistas será acompanhado pela Secretaria de Estado da Educação, do Esporte e da Cultura – SEDUC mediante análise de relatórios ou outras formas de acompanhamento de acordo com a natureza dos projetos aprovados.</w:t>
      </w:r>
    </w:p>
    <w:p w14:paraId="6408C06D" w14:textId="15163B03" w:rsidR="000638AD" w:rsidRPr="00176ED9" w:rsidRDefault="000638AD" w:rsidP="000638AD">
      <w:pPr>
        <w:widowControl w:val="0"/>
        <w:spacing w:before="27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Declaro ter ciência dos direitos e das obrigações inerentes à condição de bolsista do Programa Alfabetizar pra Valer e COMPROMETO-ME a respeitar o que determina a Portaria n° 4006/2021/GS/SEDUC. </w:t>
      </w:r>
    </w:p>
    <w:p w14:paraId="3ECB09E3" w14:textId="461388BC" w:rsidR="000638AD" w:rsidRPr="00176ED9" w:rsidRDefault="000638AD" w:rsidP="000638AD">
      <w:pPr>
        <w:widowControl w:val="0"/>
        <w:spacing w:before="27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Declaro, sob as penas da lei, que as informações aqui prestadas são a expressão da verdade. Declaro também que preencho plenamente os requisitos para o recebimento da bolsa, expressos na Lei Estadual nº 8.597/2019 e</w:t>
      </w:r>
      <w:r w:rsidR="00BE6F71" w:rsidRPr="00176ED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76ED9">
        <w:rPr>
          <w:rFonts w:asciiTheme="majorHAnsi" w:eastAsia="Times New Roman" w:hAnsiTheme="majorHAnsi" w:cstheme="majorHAnsi"/>
          <w:sz w:val="24"/>
          <w:szCs w:val="24"/>
        </w:rPr>
        <w:t>suas alterações e na Portaria n° 4006/2021/GS/SEDUC, e que o recebimento da bolsa no âmbito do PAPV não constituirá acúmulo de bolsa.</w:t>
      </w:r>
    </w:p>
    <w:p w14:paraId="0E471FB6" w14:textId="7B278907" w:rsidR="000638AD" w:rsidRPr="00176ED9" w:rsidRDefault="000638AD" w:rsidP="000638AD">
      <w:pPr>
        <w:widowControl w:val="0"/>
        <w:spacing w:before="270" w:line="360" w:lineRule="auto"/>
        <w:ind w:left="283" w:right="17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Autorizo a Secretaria de Estado da Educação, do Esporte e da Cultura a, caso ocorram eventuais créditos indevidos em meu favor, bloquear tais valores junto ao banco ou, não havendo saldo suficiente, descontá-los em pagamentos subsequentes. </w:t>
      </w:r>
    </w:p>
    <w:p w14:paraId="3176427D" w14:textId="77777777" w:rsidR="00324BC1" w:rsidRDefault="000638AD" w:rsidP="00324BC1">
      <w:pPr>
        <w:widowControl w:val="0"/>
        <w:spacing w:line="360" w:lineRule="auto"/>
        <w:ind w:left="284" w:right="18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 xml:space="preserve">Estou ciente que a inobservância dos requisitos citados acima implicará o cancelamento da(s) bolsa(s), com a restituição integral e imediata dos recursos, de acordo com as regras previstas na Portaria n° 4006/2021/GS/SEDUC. </w:t>
      </w:r>
    </w:p>
    <w:p w14:paraId="56163D3D" w14:textId="77777777" w:rsidR="00324BC1" w:rsidRPr="00324BC1" w:rsidRDefault="00324BC1" w:rsidP="00324BC1">
      <w:pPr>
        <w:widowControl w:val="0"/>
        <w:spacing w:line="240" w:lineRule="auto"/>
        <w:ind w:left="283" w:right="179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0A3421AB" w14:textId="7427ADB9" w:rsidR="000638AD" w:rsidRDefault="000638AD" w:rsidP="00324BC1">
      <w:pPr>
        <w:widowControl w:val="0"/>
        <w:spacing w:line="240" w:lineRule="auto"/>
        <w:ind w:left="283" w:right="179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_________________________________/SE,    _____/_____/_______</w:t>
      </w:r>
    </w:p>
    <w:p w14:paraId="15EA9241" w14:textId="77777777" w:rsidR="00324BC1" w:rsidRPr="00176ED9" w:rsidRDefault="00324BC1" w:rsidP="00324BC1">
      <w:pPr>
        <w:widowControl w:val="0"/>
        <w:spacing w:line="240" w:lineRule="auto"/>
        <w:ind w:left="283" w:right="179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2C712F4F" w14:textId="77777777" w:rsidR="00BE6F71" w:rsidRPr="00176ED9" w:rsidRDefault="000638AD" w:rsidP="00324BC1">
      <w:pPr>
        <w:widowControl w:val="0"/>
        <w:spacing w:line="240" w:lineRule="auto"/>
        <w:ind w:right="38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_________________________________________________________________</w:t>
      </w:r>
    </w:p>
    <w:p w14:paraId="4916D373" w14:textId="0FB1A0C4" w:rsidR="000638AD" w:rsidRPr="00176ED9" w:rsidRDefault="000638AD" w:rsidP="00324BC1">
      <w:pPr>
        <w:widowControl w:val="0"/>
        <w:spacing w:line="240" w:lineRule="auto"/>
        <w:ind w:right="38"/>
        <w:jc w:val="center"/>
        <w:rPr>
          <w:rFonts w:asciiTheme="majorHAnsi" w:hAnsiTheme="majorHAnsi" w:cstheme="majorHAnsi"/>
          <w:sz w:val="24"/>
          <w:szCs w:val="24"/>
        </w:rPr>
      </w:pPr>
      <w:r w:rsidRPr="00176ED9">
        <w:rPr>
          <w:rFonts w:asciiTheme="majorHAnsi" w:eastAsia="Times New Roman" w:hAnsiTheme="majorHAnsi" w:cstheme="majorHAnsi"/>
          <w:sz w:val="24"/>
          <w:szCs w:val="24"/>
        </w:rPr>
        <w:t>ASSINATURA DO BOLSISTA</w:t>
      </w:r>
    </w:p>
    <w:p w14:paraId="2487C8AC" w14:textId="77777777" w:rsidR="009826F0" w:rsidRPr="00176ED9" w:rsidRDefault="009826F0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highlight w:val="white"/>
        </w:rPr>
      </w:pPr>
    </w:p>
    <w:p w14:paraId="665EEB91" w14:textId="45F7D1A4" w:rsidR="009826F0" w:rsidRPr="00C11F8A" w:rsidRDefault="009826F0" w:rsidP="00324BC1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2801515" w14:textId="36BE43E3" w:rsidR="009826F0" w:rsidRPr="00C11F8A" w:rsidRDefault="0027724C" w:rsidP="00E63B1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ANEXO IV</w:t>
      </w:r>
    </w:p>
    <w:p w14:paraId="66B5A6AF" w14:textId="77777777" w:rsidR="009826F0" w:rsidRPr="00C11F8A" w:rsidRDefault="009826F0" w:rsidP="00E63B15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447804" w14:textId="1D923CD6" w:rsidR="009826F0" w:rsidRPr="00C11F8A" w:rsidRDefault="00762721" w:rsidP="00E63B15">
      <w:pPr>
        <w:spacing w:line="240" w:lineRule="auto"/>
        <w:ind w:left="328" w:right="61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11F8A">
        <w:rPr>
          <w:rFonts w:asciiTheme="majorHAnsi" w:hAnsiTheme="majorHAnsi" w:cstheme="majorHAnsi"/>
          <w:b/>
          <w:sz w:val="24"/>
          <w:szCs w:val="24"/>
        </w:rPr>
        <w:t>DECLARAÇÃO DE DISPONIBILIDADE PARA ATUAR NO PROGRAMA ALFABETIZAR PRA VALER E PARA O CUMPRIMENTO DE CARGA HORÁRIA DE 40h SEMANAIS</w:t>
      </w:r>
    </w:p>
    <w:p w14:paraId="3F526C4B" w14:textId="77777777" w:rsidR="009826F0" w:rsidRPr="00C11F8A" w:rsidRDefault="009826F0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8115555" w14:textId="3048D949" w:rsidR="009826F0" w:rsidRPr="00C11F8A" w:rsidRDefault="007755ED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>Eu, __________________________________________________________portador(a) do RG nº____________________ e CPF nº __________________________, candidato</w:t>
      </w:r>
      <w:r w:rsidR="00E63B15" w:rsidRPr="00C11F8A">
        <w:rPr>
          <w:rFonts w:asciiTheme="majorHAnsi" w:eastAsia="Times New Roman" w:hAnsiTheme="majorHAnsi" w:cstheme="majorHAnsi"/>
          <w:sz w:val="24"/>
          <w:szCs w:val="24"/>
        </w:rPr>
        <w:t>(a)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ao  PROCESSO SELETIVO PARA BOLSISTA DE EXTENSÃO TECNOLÓGICA NÍVE</w:t>
      </w:r>
      <w:r w:rsidR="00001E98" w:rsidRPr="00C11F8A">
        <w:rPr>
          <w:rFonts w:asciiTheme="majorHAnsi" w:eastAsia="Times New Roman" w:hAnsiTheme="majorHAnsi" w:cstheme="majorHAnsi"/>
          <w:sz w:val="24"/>
          <w:szCs w:val="24"/>
        </w:rPr>
        <w:t>L</w:t>
      </w:r>
      <w:r w:rsidR="0027724C" w:rsidRPr="00C11F8A">
        <w:rPr>
          <w:rFonts w:asciiTheme="majorHAnsi" w:eastAsia="Times New Roman" w:hAnsiTheme="majorHAnsi" w:cstheme="majorHAnsi"/>
          <w:sz w:val="24"/>
          <w:szCs w:val="24"/>
        </w:rPr>
        <w:t xml:space="preserve"> II   (__)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7724C" w:rsidRPr="00C11F8A">
        <w:rPr>
          <w:rFonts w:asciiTheme="majorHAnsi" w:eastAsia="Times New Roman" w:hAnsiTheme="majorHAnsi" w:cstheme="majorHAnsi"/>
          <w:sz w:val="24"/>
          <w:szCs w:val="24"/>
        </w:rPr>
        <w:t xml:space="preserve">ou 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III</w:t>
      </w:r>
      <w:r w:rsidR="0027724C" w:rsidRPr="00C11F8A">
        <w:rPr>
          <w:rFonts w:asciiTheme="majorHAnsi" w:eastAsia="Times New Roman" w:hAnsiTheme="majorHAnsi" w:cstheme="majorHAnsi"/>
          <w:sz w:val="24"/>
          <w:szCs w:val="24"/>
        </w:rPr>
        <w:t xml:space="preserve"> (__)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NO ÂMBITO DO PROGRAMA ALFABETIZAR PRA VALER, declaro para os devidos fins que tenho 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disponibilidade para o cumprimento da carga horária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de 40 horas semanais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de trabalho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BE6F71" w:rsidRPr="00BE6F71">
        <w:rPr>
          <w:rFonts w:asciiTheme="majorHAnsi" w:eastAsia="Times New Roman" w:hAnsiTheme="majorHAnsi" w:cstheme="majorHAnsi"/>
          <w:sz w:val="24"/>
          <w:szCs w:val="24"/>
        </w:rPr>
        <w:t xml:space="preserve">dedicadas integralmente ao Programa e, preferencialmente 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no</w:t>
      </w:r>
      <w:r w:rsidR="00177004" w:rsidRPr="00C11F8A">
        <w:rPr>
          <w:rFonts w:asciiTheme="majorHAnsi" w:eastAsia="Times New Roman" w:hAnsiTheme="majorHAnsi" w:cstheme="majorHAnsi"/>
          <w:b/>
          <w:sz w:val="24"/>
          <w:szCs w:val="24"/>
        </w:rPr>
        <w:t>s</w:t>
      </w: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 xml:space="preserve"> turnos matutino e vespertino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, sob as penas da lei. </w:t>
      </w:r>
    </w:p>
    <w:p w14:paraId="2C0380C9" w14:textId="77777777" w:rsidR="009826F0" w:rsidRPr="00C11F8A" w:rsidRDefault="009826F0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D706FDF" w14:textId="77777777" w:rsidR="009826F0" w:rsidRPr="00C11F8A" w:rsidRDefault="009826F0" w:rsidP="0044000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D80711C" w14:textId="77777777" w:rsidR="009826F0" w:rsidRPr="00C11F8A" w:rsidRDefault="007755ED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_______________________________________________</w:t>
      </w:r>
    </w:p>
    <w:p w14:paraId="43803ABB" w14:textId="77777777" w:rsidR="009826F0" w:rsidRPr="00C11F8A" w:rsidRDefault="007755ED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>LOCAL/DATA</w:t>
      </w:r>
    </w:p>
    <w:p w14:paraId="77E569E5" w14:textId="77777777" w:rsidR="009826F0" w:rsidRPr="00C11F8A" w:rsidRDefault="009826F0" w:rsidP="00324BC1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71C75CC" w14:textId="77777777" w:rsidR="009826F0" w:rsidRPr="00C11F8A" w:rsidRDefault="009826F0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59DFD379" w14:textId="77777777" w:rsidR="009826F0" w:rsidRPr="00C11F8A" w:rsidRDefault="007755ED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>_____________________________________________</w:t>
      </w:r>
    </w:p>
    <w:p w14:paraId="7AC0A3EB" w14:textId="7FE21FD0" w:rsidR="009826F0" w:rsidRPr="00C11F8A" w:rsidRDefault="007755ED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ASSINATURA </w:t>
      </w:r>
      <w:r w:rsidR="00177004" w:rsidRPr="00C11F8A">
        <w:rPr>
          <w:rFonts w:asciiTheme="majorHAnsi" w:eastAsia="Times New Roman" w:hAnsiTheme="majorHAnsi" w:cstheme="majorHAnsi"/>
          <w:sz w:val="24"/>
          <w:szCs w:val="24"/>
        </w:rPr>
        <w:t>DO(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 xml:space="preserve">A) </w:t>
      </w:r>
      <w:r w:rsidR="00177004" w:rsidRPr="00C11F8A">
        <w:rPr>
          <w:rFonts w:asciiTheme="majorHAnsi" w:eastAsia="Times New Roman" w:hAnsiTheme="majorHAnsi" w:cstheme="majorHAnsi"/>
          <w:sz w:val="24"/>
          <w:szCs w:val="24"/>
        </w:rPr>
        <w:t>CANDIDATO(</w:t>
      </w:r>
      <w:r w:rsidRPr="00C11F8A">
        <w:rPr>
          <w:rFonts w:asciiTheme="majorHAnsi" w:eastAsia="Times New Roman" w:hAnsiTheme="majorHAnsi" w:cstheme="majorHAnsi"/>
          <w:sz w:val="24"/>
          <w:szCs w:val="24"/>
        </w:rPr>
        <w:t>A)</w:t>
      </w:r>
    </w:p>
    <w:p w14:paraId="4B5D5BD7" w14:textId="77777777" w:rsidR="009826F0" w:rsidRPr="00C11F8A" w:rsidRDefault="009826F0" w:rsidP="00440003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691DA03" w14:textId="59D1928A" w:rsidR="005D6603" w:rsidRPr="00C45EA0" w:rsidRDefault="007755ED" w:rsidP="00C45EA0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1F8A">
        <w:rPr>
          <w:rFonts w:asciiTheme="majorHAnsi" w:hAnsiTheme="majorHAnsi" w:cstheme="majorHAnsi"/>
          <w:sz w:val="24"/>
          <w:szCs w:val="24"/>
        </w:rPr>
        <w:br w:type="page"/>
      </w:r>
      <w:r w:rsidR="005D6603" w:rsidRPr="00C45EA0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ANEXO V </w:t>
      </w:r>
    </w:p>
    <w:p w14:paraId="5D17FA76" w14:textId="77777777" w:rsidR="005D6603" w:rsidRPr="00C45EA0" w:rsidRDefault="005D6603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6"/>
          <w:szCs w:val="6"/>
        </w:rPr>
      </w:pPr>
    </w:p>
    <w:p w14:paraId="7BF0686A" w14:textId="77777777" w:rsidR="005D6603" w:rsidRPr="00C45EA0" w:rsidRDefault="005D6603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COORDENADOR MUNICIPAL</w:t>
      </w:r>
    </w:p>
    <w:p w14:paraId="22E4180E" w14:textId="77777777" w:rsidR="005D6603" w:rsidRPr="00C45EA0" w:rsidRDefault="005D6603" w:rsidP="00C45EA0">
      <w:pPr>
        <w:spacing w:line="240" w:lineRule="auto"/>
        <w:rPr>
          <w:rFonts w:asciiTheme="majorHAnsi" w:eastAsia="Times New Roman" w:hAnsiTheme="majorHAnsi" w:cstheme="majorHAnsi"/>
          <w:b/>
          <w:sz w:val="6"/>
          <w:szCs w:val="6"/>
          <w:u w:val="single"/>
        </w:rPr>
      </w:pPr>
    </w:p>
    <w:p w14:paraId="586D8DE2" w14:textId="219CE088" w:rsidR="005D6603" w:rsidRPr="00C45EA0" w:rsidRDefault="00C45EA0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>BAREMA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5D6603" w:rsidRPr="00C45EA0">
        <w:rPr>
          <w:rFonts w:asciiTheme="majorHAnsi" w:eastAsia="Times New Roman" w:hAnsiTheme="majorHAnsi" w:cstheme="majorHAnsi"/>
          <w:b/>
          <w:w w:val="90"/>
          <w:sz w:val="24"/>
          <w:szCs w:val="24"/>
        </w:rPr>
        <w:t>(PONTUAÇÃO PARA ANÁLISE DOS CURRÍCULOS – COORDENADOR MUNICIPAL)</w:t>
      </w:r>
    </w:p>
    <w:p w14:paraId="7DE8FEA6" w14:textId="77777777" w:rsidR="005D6603" w:rsidRPr="00C45EA0" w:rsidRDefault="005D6603" w:rsidP="005D6603">
      <w:pPr>
        <w:spacing w:line="24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>NOME DO CANDIDATO :__________________________________________________</w:t>
      </w:r>
    </w:p>
    <w:p w14:paraId="6E7E278E" w14:textId="77777777" w:rsidR="005D6603" w:rsidRPr="00C45EA0" w:rsidRDefault="005D6603" w:rsidP="005D6603">
      <w:pPr>
        <w:spacing w:line="24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 xml:space="preserve">CPF:_______________________ </w:t>
      </w:r>
    </w:p>
    <w:p w14:paraId="06296D5D" w14:textId="4B8655D5" w:rsidR="005D6603" w:rsidRPr="00C45EA0" w:rsidRDefault="005D6603" w:rsidP="005D6603">
      <w:pPr>
        <w:spacing w:line="24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>NOTA OBTIDA : __________________________</w:t>
      </w:r>
    </w:p>
    <w:tbl>
      <w:tblPr>
        <w:tblW w:w="9688" w:type="dxa"/>
        <w:tblInd w:w="-195" w:type="dxa"/>
        <w:tblLayout w:type="fixed"/>
        <w:tblLook w:val="0400" w:firstRow="0" w:lastRow="0" w:firstColumn="0" w:lastColumn="0" w:noHBand="0" w:noVBand="1"/>
      </w:tblPr>
      <w:tblGrid>
        <w:gridCol w:w="4018"/>
        <w:gridCol w:w="1559"/>
        <w:gridCol w:w="1276"/>
        <w:gridCol w:w="1275"/>
        <w:gridCol w:w="1560"/>
      </w:tblGrid>
      <w:tr w:rsidR="005D6603" w:rsidRPr="00C45EA0" w14:paraId="6435B970" w14:textId="77777777" w:rsidTr="005D6603">
        <w:trPr>
          <w:trHeight w:val="761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E5538D0" w14:textId="77777777" w:rsidR="005D6603" w:rsidRPr="00C45EA0" w:rsidRDefault="005D6603" w:rsidP="00C45E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6716DF6" w14:textId="77777777" w:rsidR="005D6603" w:rsidRPr="00C45EA0" w:rsidRDefault="005D6603" w:rsidP="005D6603">
            <w:pPr>
              <w:spacing w:line="240" w:lineRule="auto"/>
              <w:ind w:left="-70" w:right="47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  <w:t xml:space="preserve">QUANTIDADE DE TÍTULOS </w:t>
            </w:r>
          </w:p>
          <w:p w14:paraId="68944D82" w14:textId="77777777" w:rsidR="005D6603" w:rsidRPr="00C45EA0" w:rsidRDefault="005D6603" w:rsidP="005D6603">
            <w:pPr>
              <w:spacing w:line="240" w:lineRule="auto"/>
              <w:ind w:left="-70" w:right="47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  <w:t>E EXPERIÊNCIA PROFISSIONAL</w:t>
            </w:r>
          </w:p>
          <w:p w14:paraId="1C6E5795" w14:textId="77777777" w:rsidR="005D6603" w:rsidRPr="00C45EA0" w:rsidRDefault="005D6603" w:rsidP="005D6603">
            <w:pPr>
              <w:spacing w:line="240" w:lineRule="auto"/>
              <w:ind w:left="-70" w:right="47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  <w:t>(MÁXIMO)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022C36C" w14:textId="77777777" w:rsidR="005D6603" w:rsidRPr="00C45EA0" w:rsidRDefault="005D6603" w:rsidP="005D6603">
            <w:pPr>
              <w:spacing w:line="240" w:lineRule="auto"/>
              <w:ind w:right="92" w:hanging="15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  <w:t>PONTUAÇÃO UNITÁRIA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0AFED56" w14:textId="77777777" w:rsidR="005D6603" w:rsidRPr="00C45EA0" w:rsidRDefault="005D6603" w:rsidP="005D6603">
            <w:pPr>
              <w:spacing w:line="240" w:lineRule="auto"/>
              <w:ind w:left="-70" w:right="72" w:hanging="15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white"/>
              </w:rPr>
              <w:t>PONTUAÇÃO MÁXIMA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830D3AF" w14:textId="77777777" w:rsidR="005D6603" w:rsidRPr="00C45EA0" w:rsidRDefault="005D6603" w:rsidP="005D6603">
            <w:pPr>
              <w:spacing w:line="240" w:lineRule="auto"/>
              <w:ind w:right="167" w:hanging="15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PONTUAÇÃO OBTIDA</w:t>
            </w:r>
          </w:p>
        </w:tc>
      </w:tr>
      <w:tr w:rsidR="005D6603" w:rsidRPr="00C45EA0" w14:paraId="2D8C9A97" w14:textId="77777777" w:rsidTr="005D6603">
        <w:trPr>
          <w:trHeight w:val="269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C17E7DC" w14:textId="77777777" w:rsidR="005D6603" w:rsidRPr="00C45EA0" w:rsidRDefault="005D6603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a) Certificado de curso de pós-graduação </w:t>
            </w:r>
            <w:r w:rsidRPr="00C45EA0">
              <w:rPr>
                <w:rFonts w:asciiTheme="majorHAnsi" w:eastAsia="Times New Roman" w:hAnsiTheme="majorHAnsi" w:cstheme="majorHAnsi"/>
                <w:i/>
                <w:sz w:val="24"/>
                <w:szCs w:val="24"/>
                <w:highlight w:val="white"/>
              </w:rPr>
              <w:t>stricto sensu</w:t>
            </w: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, em nível de doutorado, na área de educação.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C26CB86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75A9D09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A473571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8D9FB5B" w14:textId="77777777" w:rsidR="005D6603" w:rsidRPr="00C45EA0" w:rsidRDefault="005D6603" w:rsidP="00C45EA0">
            <w:pPr>
              <w:spacing w:line="240" w:lineRule="auto"/>
              <w:ind w:left="354" w:right="349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70FF4E19" w14:textId="77777777" w:rsidTr="005D6603">
        <w:trPr>
          <w:trHeight w:val="381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613661B" w14:textId="77777777" w:rsidR="005D6603" w:rsidRPr="00C45EA0" w:rsidRDefault="005D6603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b) Certificado de curso de pós-graduação </w:t>
            </w:r>
            <w:r w:rsidRPr="00C45EA0">
              <w:rPr>
                <w:rFonts w:asciiTheme="majorHAnsi" w:eastAsia="Times New Roman" w:hAnsiTheme="majorHAnsi" w:cstheme="majorHAnsi"/>
                <w:i/>
                <w:sz w:val="24"/>
                <w:szCs w:val="24"/>
                <w:highlight w:val="white"/>
              </w:rPr>
              <w:t>stricto sensu</w:t>
            </w: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, em nível de mestrado, na área de educação.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140C5B8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CEDE841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DF3D93B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0,3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EE1A18C" w14:textId="77777777" w:rsidR="005D6603" w:rsidRPr="00C45EA0" w:rsidRDefault="005D6603" w:rsidP="00C45EA0">
            <w:pPr>
              <w:spacing w:line="240" w:lineRule="auto"/>
              <w:ind w:left="354" w:right="349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36801A0D" w14:textId="77777777" w:rsidTr="005D6603">
        <w:trPr>
          <w:trHeight w:val="352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D6417E9" w14:textId="77777777" w:rsidR="005D6603" w:rsidRPr="00C45EA0" w:rsidRDefault="005D6603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c) Certificado de especialização, em nível de pós-graduação, com carga horária mínima de 360h, na área de educação.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3F5FED0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F3D621B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0E978E8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7D0209D" w14:textId="77777777" w:rsidR="005D6603" w:rsidRPr="00C45EA0" w:rsidRDefault="005D6603" w:rsidP="00C45EA0">
            <w:pPr>
              <w:spacing w:line="240" w:lineRule="auto"/>
              <w:ind w:left="354" w:right="349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01F1A23A" w14:textId="77777777" w:rsidTr="005D6603">
        <w:trPr>
          <w:trHeight w:val="250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B743797" w14:textId="77777777" w:rsidR="005D6603" w:rsidRPr="00C45EA0" w:rsidRDefault="005D6603" w:rsidP="00C45EA0">
            <w:pPr>
              <w:spacing w:line="240" w:lineRule="auto"/>
              <w:ind w:left="10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d) Experiência como Administrador, Gestor Público e ou/ Diretor de Escola.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4859802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425842D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(a cada ano)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E4CB16D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2,0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F3F7ED6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2005BE62" w14:textId="77777777" w:rsidTr="005D6603">
        <w:trPr>
          <w:trHeight w:val="82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DE92D50" w14:textId="77777777" w:rsidR="005D6603" w:rsidRPr="00C45EA0" w:rsidRDefault="005D6603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e) Experiência com coordenação pedagógica nas áreas de Educação Infantil e/ou Ciclo de Alfabetização.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57C3047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854F8F2" w14:textId="5D4C80C3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(a cada ano)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EDF3DFF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2,0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55A308E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7D306B78" w14:textId="77777777" w:rsidTr="005D6603">
        <w:trPr>
          <w:trHeight w:val="82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76586C0" w14:textId="77777777" w:rsidR="005D6603" w:rsidRPr="00C45EA0" w:rsidRDefault="005D6603" w:rsidP="00C45EA0">
            <w:pPr>
              <w:spacing w:line="240" w:lineRule="auto"/>
              <w:ind w:left="107" w:right="9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f) Certificados de cursos de qualificação, com carga horária mínima de 40h, na área da educação.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CEF42BA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1DF9E47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AC7F94A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4B34A26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17E482D2" w14:textId="77777777" w:rsidTr="005D6603">
        <w:trPr>
          <w:trHeight w:val="828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597C85D" w14:textId="77777777" w:rsidR="005D6603" w:rsidRPr="00C45EA0" w:rsidRDefault="005D6603" w:rsidP="00C45EA0">
            <w:pPr>
              <w:spacing w:line="240" w:lineRule="auto"/>
              <w:ind w:left="107" w:right="9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g) Experiência como tutor, monitor e/ou formador em programas dos governos Federal e/ou Estadual, EXCETO no Programa Alfabetizar pra Valer.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AEE75AB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92511D0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0,25 </w:t>
            </w:r>
          </w:p>
          <w:p w14:paraId="7E293997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(a cada semestre)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E935EAE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6A3E066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2F1CCC8A" w14:textId="77777777" w:rsidTr="005D6603">
        <w:trPr>
          <w:trHeight w:val="828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47B7CFE" w14:textId="77777777" w:rsidR="005D6603" w:rsidRPr="00C45EA0" w:rsidRDefault="005D6603" w:rsidP="00C45EA0">
            <w:pPr>
              <w:spacing w:line="240" w:lineRule="auto"/>
              <w:ind w:left="107" w:right="9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h) Experiência como tutor, monitor, coordenador e/ou formador no Programa Alfabetizar pra Valer.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076F9CA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F5961DE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(a cada semestre)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30C7749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1,5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04917A5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7D85D330" w14:textId="77777777" w:rsidTr="005D6603">
        <w:trPr>
          <w:trHeight w:val="27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EDF9B6D" w14:textId="77777777" w:rsidR="005D6603" w:rsidRPr="00C45EA0" w:rsidRDefault="005D6603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j) Ser Professor Efetivo da Rede Municipal de Ensino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35AA7DF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7E6F8D8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2,5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2E54059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FE273EC" w14:textId="77777777" w:rsidR="005D6603" w:rsidRPr="00C45EA0" w:rsidRDefault="005D6603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5D6603" w:rsidRPr="00C45EA0" w14:paraId="18499479" w14:textId="77777777" w:rsidTr="005D6603">
        <w:trPr>
          <w:trHeight w:val="278"/>
        </w:trPr>
        <w:tc>
          <w:tcPr>
            <w:tcW w:w="5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203C9F5" w14:textId="77777777" w:rsidR="005D6603" w:rsidRPr="00C45EA0" w:rsidRDefault="005D6603" w:rsidP="00C45EA0">
            <w:pPr>
              <w:spacing w:line="240" w:lineRule="auto"/>
              <w:ind w:left="1275" w:right="571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t>TOTAL DE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66776AC" w14:textId="77777777" w:rsidR="005D6603" w:rsidRPr="00C45EA0" w:rsidRDefault="005D6603" w:rsidP="00C45EA0">
            <w:pPr>
              <w:spacing w:line="240" w:lineRule="auto"/>
              <w:ind w:left="1202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A4086F1" w14:textId="77777777" w:rsidR="005D6603" w:rsidRPr="00C45EA0" w:rsidRDefault="005D6603" w:rsidP="00C45EA0">
            <w:pPr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88598F3" w14:textId="77777777" w:rsidR="005D6603" w:rsidRPr="00C45EA0" w:rsidRDefault="005D6603" w:rsidP="00C45EA0">
            <w:pPr>
              <w:spacing w:line="240" w:lineRule="auto"/>
              <w:ind w:left="1202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14:paraId="683DF1BA" w14:textId="77777777" w:rsidR="005D6603" w:rsidRPr="00C45EA0" w:rsidRDefault="005D6603" w:rsidP="005D6603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6AD4F3A" w14:textId="239563BE" w:rsidR="00AC62CC" w:rsidRPr="00C45EA0" w:rsidRDefault="00AC62CC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</w:pPr>
      <w:r w:rsidRPr="00C11F8A">
        <w:rPr>
          <w:rFonts w:asciiTheme="majorHAnsi" w:hAnsiTheme="majorHAnsi" w:cstheme="majorHAnsi"/>
          <w:sz w:val="24"/>
          <w:szCs w:val="24"/>
        </w:rPr>
        <w:br w:type="page"/>
      </w:r>
      <w:r w:rsidR="0027724C" w:rsidRPr="00C45EA0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 xml:space="preserve">ANEXO </w:t>
      </w:r>
      <w:r w:rsidR="007755ED" w:rsidRPr="00C45EA0">
        <w:rPr>
          <w:rFonts w:asciiTheme="majorHAnsi" w:eastAsia="Times New Roman" w:hAnsiTheme="majorHAnsi" w:cstheme="majorHAnsi"/>
          <w:b/>
          <w:sz w:val="24"/>
          <w:szCs w:val="24"/>
        </w:rPr>
        <w:t>V</w:t>
      </w:r>
      <w:r w:rsidR="00DB069F" w:rsidRPr="00C45EA0">
        <w:rPr>
          <w:rFonts w:asciiTheme="majorHAnsi" w:eastAsia="Times New Roman" w:hAnsiTheme="majorHAnsi" w:cstheme="majorHAnsi"/>
          <w:b/>
          <w:sz w:val="24"/>
          <w:szCs w:val="24"/>
        </w:rPr>
        <w:t xml:space="preserve"> - A</w:t>
      </w:r>
    </w:p>
    <w:p w14:paraId="09EDDFCE" w14:textId="77777777" w:rsidR="00C45EA0" w:rsidRPr="00C45EA0" w:rsidRDefault="00C45EA0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FORMADORES MUNICIPAIS</w:t>
      </w:r>
    </w:p>
    <w:p w14:paraId="05AF9325" w14:textId="77777777" w:rsidR="00C45EA0" w:rsidRPr="00C45EA0" w:rsidRDefault="00C45EA0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>BAREMA (PONTUAÇÃO PARA ANÁLISE DOS CURRÍCULOS  – FORMADORES MUNICIPAIS) </w:t>
      </w:r>
    </w:p>
    <w:p w14:paraId="3BAC937C" w14:textId="77777777" w:rsidR="00C45EA0" w:rsidRPr="00C45EA0" w:rsidRDefault="00C45EA0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</w:rPr>
      </w:pPr>
    </w:p>
    <w:p w14:paraId="66A2D9DB" w14:textId="77777777" w:rsidR="00C45EA0" w:rsidRPr="00C45EA0" w:rsidRDefault="00C45EA0" w:rsidP="00C45EA0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>NOME DO CANDIDATO :__________________________________________________</w:t>
      </w:r>
    </w:p>
    <w:p w14:paraId="108C9049" w14:textId="77777777" w:rsidR="00C45EA0" w:rsidRPr="00C45EA0" w:rsidRDefault="00C45EA0" w:rsidP="00C45EA0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 xml:space="preserve">CPF:_______________________ </w:t>
      </w:r>
    </w:p>
    <w:p w14:paraId="7B87FF4E" w14:textId="77777777" w:rsidR="00C45EA0" w:rsidRPr="00C45EA0" w:rsidRDefault="00C45EA0" w:rsidP="00C45EA0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t>NOTA OBTIDA  : __________________________</w:t>
      </w:r>
    </w:p>
    <w:p w14:paraId="2B5A5BC8" w14:textId="77777777" w:rsidR="00C45EA0" w:rsidRPr="00C45EA0" w:rsidRDefault="00C45EA0" w:rsidP="00C45EA0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</w:rPr>
      </w:pPr>
    </w:p>
    <w:tbl>
      <w:tblPr>
        <w:tblW w:w="9434" w:type="dxa"/>
        <w:tblInd w:w="-225" w:type="dxa"/>
        <w:tblLayout w:type="fixed"/>
        <w:tblLook w:val="0400" w:firstRow="0" w:lastRow="0" w:firstColumn="0" w:lastColumn="0" w:noHBand="0" w:noVBand="1"/>
      </w:tblPr>
      <w:tblGrid>
        <w:gridCol w:w="3764"/>
        <w:gridCol w:w="1701"/>
        <w:gridCol w:w="1134"/>
        <w:gridCol w:w="1275"/>
        <w:gridCol w:w="1560"/>
      </w:tblGrid>
      <w:tr w:rsidR="00C45EA0" w:rsidRPr="00C45EA0" w14:paraId="43D16E61" w14:textId="77777777" w:rsidTr="00025F77">
        <w:trPr>
          <w:trHeight w:val="40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47FD8A7" w14:textId="77777777" w:rsidR="00C45EA0" w:rsidRPr="00C45EA0" w:rsidRDefault="00C45EA0" w:rsidP="00C45E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7A76611" w14:textId="77777777" w:rsidR="00C45EA0" w:rsidRPr="00C45EA0" w:rsidRDefault="00C45EA0" w:rsidP="00C45EA0">
            <w:pPr>
              <w:spacing w:line="240" w:lineRule="auto"/>
              <w:ind w:left="71" w:right="72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QUANTIDADE DE TÍTULOS ADMITIDOS (MÁXIMO)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C038D7D" w14:textId="77777777" w:rsidR="00C45EA0" w:rsidRPr="00C45EA0" w:rsidRDefault="00C45EA0" w:rsidP="00C45EA0">
            <w:pPr>
              <w:spacing w:line="240" w:lineRule="auto"/>
              <w:ind w:left="141" w:right="-70" w:hanging="15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PONTUAÇÃO UNITÁRIA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F57E33A" w14:textId="77777777" w:rsidR="00C45EA0" w:rsidRPr="00C45EA0" w:rsidRDefault="00C45EA0" w:rsidP="00C45EA0">
            <w:pPr>
              <w:spacing w:line="240" w:lineRule="auto"/>
              <w:ind w:left="283" w:hanging="15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PONTUAÇÃO MÁXIMA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9B51AC9" w14:textId="77777777" w:rsidR="00C45EA0" w:rsidRPr="00C45EA0" w:rsidRDefault="00C45EA0" w:rsidP="00C45EA0">
            <w:pPr>
              <w:tabs>
                <w:tab w:val="left" w:pos="1206"/>
              </w:tabs>
              <w:spacing w:line="240" w:lineRule="auto"/>
              <w:ind w:left="72" w:right="349" w:hanging="2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C45EA0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PONTUAÇÃO OBTIDA</w:t>
            </w:r>
          </w:p>
        </w:tc>
      </w:tr>
      <w:tr w:rsidR="00C45EA0" w:rsidRPr="00C45EA0" w14:paraId="4D7AE8E1" w14:textId="77777777" w:rsidTr="00025F77">
        <w:trPr>
          <w:trHeight w:val="658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4846584" w14:textId="77777777" w:rsidR="00C45EA0" w:rsidRPr="00C45EA0" w:rsidRDefault="00C45EA0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a) Certificado de curso de pós-graduação </w:t>
            </w:r>
            <w:r w:rsidRPr="00C45EA0">
              <w:rPr>
                <w:rFonts w:asciiTheme="majorHAnsi" w:eastAsia="Times New Roman" w:hAnsiTheme="majorHAnsi" w:cstheme="majorHAnsi"/>
                <w:i/>
                <w:sz w:val="24"/>
                <w:szCs w:val="24"/>
                <w:highlight w:val="white"/>
              </w:rPr>
              <w:t>stricto sensu</w:t>
            </w: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, em nível de doutorado</w:t>
            </w: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, na área de educação.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6375077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316EB6D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1529AB9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9069B27" w14:textId="77777777" w:rsidR="00C45EA0" w:rsidRPr="00C45EA0" w:rsidRDefault="00C45EA0" w:rsidP="00C45EA0">
            <w:pPr>
              <w:spacing w:line="240" w:lineRule="auto"/>
              <w:ind w:left="354" w:right="349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5EA0" w:rsidRPr="00C45EA0" w14:paraId="7EE45FE8" w14:textId="77777777" w:rsidTr="00025F77">
        <w:trPr>
          <w:trHeight w:val="517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F44E50A" w14:textId="77777777" w:rsidR="00C45EA0" w:rsidRPr="00C45EA0" w:rsidRDefault="00C45EA0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b) Certificado de curso de pós-graduação </w:t>
            </w:r>
            <w:r w:rsidRPr="00C45EA0">
              <w:rPr>
                <w:rFonts w:asciiTheme="majorHAnsi" w:eastAsia="Times New Roman" w:hAnsiTheme="majorHAnsi" w:cstheme="majorHAnsi"/>
                <w:i/>
                <w:sz w:val="24"/>
                <w:szCs w:val="24"/>
                <w:highlight w:val="white"/>
              </w:rPr>
              <w:t>stricto sensu</w:t>
            </w: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, em nível de mestrado</w:t>
            </w: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, na área de educação.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113A0A7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906EF6D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0,3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A1BEA62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0,3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BFB9DDF" w14:textId="77777777" w:rsidR="00C45EA0" w:rsidRPr="00C45EA0" w:rsidRDefault="00C45EA0" w:rsidP="00C45EA0">
            <w:pPr>
              <w:spacing w:line="240" w:lineRule="auto"/>
              <w:ind w:left="354" w:right="349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5EA0" w:rsidRPr="00C45EA0" w14:paraId="1ECB7F21" w14:textId="77777777" w:rsidTr="00025F77">
        <w:trPr>
          <w:trHeight w:val="67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A4036B4" w14:textId="77777777" w:rsidR="00C45EA0" w:rsidRPr="00C45EA0" w:rsidRDefault="00C45EA0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c) Certificado de especialização, em nível de pós-graduação, com carga horária mínima de 360 h, na área de educação.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C7F4EC4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AFD7199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7FBBD7E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FA16C7A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5EA0" w:rsidRPr="00C45EA0" w14:paraId="5C2C7143" w14:textId="77777777" w:rsidTr="00025F77">
        <w:trPr>
          <w:trHeight w:val="322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FD8E3BC" w14:textId="77777777" w:rsidR="00C45EA0" w:rsidRPr="00C45EA0" w:rsidRDefault="00C45EA0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d) Certificado de graduação nas áreas de Licenciatura em Letras ou Pedagogia.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EA59FD4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2F15DA8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1,0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0A2E779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1,0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496E718" w14:textId="77777777" w:rsidR="00C45EA0" w:rsidRPr="00C45EA0" w:rsidRDefault="00C45EA0" w:rsidP="00C45EA0">
            <w:pPr>
              <w:spacing w:line="240" w:lineRule="auto"/>
              <w:ind w:left="354" w:right="349" w:hanging="2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5EA0" w:rsidRPr="00C45EA0" w14:paraId="4A9549B8" w14:textId="77777777" w:rsidTr="00025F77">
        <w:trPr>
          <w:trHeight w:val="48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00206C2" w14:textId="77777777" w:rsidR="00C45EA0" w:rsidRPr="00C45EA0" w:rsidRDefault="00C45EA0" w:rsidP="00C45EA0">
            <w:pPr>
              <w:spacing w:line="240" w:lineRule="auto"/>
              <w:ind w:left="107" w:right="9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e) Certificados de cursos de qualificação, com carga horária mínima de 40h, na área de educação..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8CA1E23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02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CF30080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0,25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1671BE5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BA60187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5EA0" w:rsidRPr="00C45EA0" w14:paraId="1085342A" w14:textId="77777777" w:rsidTr="00025F77">
        <w:trPr>
          <w:trHeight w:val="739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C3A0217" w14:textId="77777777" w:rsidR="00C45EA0" w:rsidRPr="00C45EA0" w:rsidRDefault="00C45EA0" w:rsidP="00C45EA0">
            <w:pPr>
              <w:spacing w:line="240" w:lineRule="auto"/>
              <w:ind w:left="107" w:right="9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f) Experiência como tutor, monitor e/ou formador em programas dos governos Federal e/ou Estadual, EXCETO no Programa Alfabetizar pra valer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86F1BED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198F1856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</w:t>
            </w:r>
          </w:p>
          <w:p w14:paraId="21A5486D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>(a cada ano)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CD84561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1,5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FEA7486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5EA0" w:rsidRPr="00C45EA0" w14:paraId="625BEC95" w14:textId="77777777" w:rsidTr="00025F77">
        <w:trPr>
          <w:trHeight w:val="54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12EEFEB" w14:textId="77777777" w:rsidR="00C45EA0" w:rsidRPr="00C45EA0" w:rsidRDefault="00C45EA0" w:rsidP="00C45EA0">
            <w:pPr>
              <w:spacing w:line="240" w:lineRule="auto"/>
              <w:ind w:left="107" w:right="97"/>
              <w:jc w:val="both"/>
              <w:rPr>
                <w:rFonts w:asciiTheme="majorHAnsi" w:eastAsia="Times New Roman" w:hAnsiTheme="majorHAnsi" w:cstheme="majorHAnsi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g)  Experiência como tutor, monitor, coordenador e/ou formador no Programa Alfabetizar pra Valer.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0B70135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7B62B3D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(a cada semestre)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2A5ACF5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1,5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8E91F20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C45EA0" w:rsidRPr="00C45EA0" w14:paraId="7EFB741A" w14:textId="77777777" w:rsidTr="00025F77">
        <w:trPr>
          <w:trHeight w:val="186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B9007C9" w14:textId="77777777" w:rsidR="00C45EA0" w:rsidRPr="00C45EA0" w:rsidRDefault="00C45EA0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h) Experiência em docência nas áreas de Educação Infantil e/ou Ciclo de Alfabetização.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F87AD4B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30FF913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0,5 (a cada ano)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6D33E25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2,0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3103EF2E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C45EA0" w:rsidRPr="00C45EA0" w14:paraId="06ADA9D6" w14:textId="77777777" w:rsidTr="00025F77">
        <w:trPr>
          <w:trHeight w:val="40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0FA1F2B9" w14:textId="77777777" w:rsidR="00C45EA0" w:rsidRPr="00C45EA0" w:rsidRDefault="00C45EA0" w:rsidP="00C45EA0">
            <w:pPr>
              <w:spacing w:line="240" w:lineRule="auto"/>
              <w:ind w:left="107" w:right="95"/>
              <w:jc w:val="both"/>
              <w:rPr>
                <w:rFonts w:asciiTheme="majorHAnsi" w:eastAsia="Times New Roman" w:hAnsiTheme="majorHAnsi" w:cstheme="majorHAnsi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highlight w:val="white"/>
              </w:rPr>
              <w:t>l) Ser Professor Efetivo da Rede Municipal de Ensino.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2E95EA0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01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5DDFFB89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2,5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74C1A7AF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highlight w:val="white"/>
              </w:rPr>
            </w:pPr>
            <w:r w:rsidRPr="00C45EA0">
              <w:rPr>
                <w:rFonts w:asciiTheme="majorHAnsi" w:eastAsia="Times New Roman" w:hAnsiTheme="majorHAnsi" w:cstheme="majorHAnsi"/>
                <w:sz w:val="24"/>
                <w:szCs w:val="24"/>
                <w:highlight w:val="white"/>
              </w:rPr>
              <w:t xml:space="preserve">2,5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44ADA83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C45EA0" w:rsidRPr="00C45EA0" w14:paraId="5319C055" w14:textId="77777777" w:rsidTr="00025F77">
        <w:trPr>
          <w:trHeight w:val="214"/>
        </w:trPr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4F592CD7" w14:textId="77777777" w:rsidR="00C45EA0" w:rsidRPr="00C45EA0" w:rsidRDefault="00C45EA0" w:rsidP="00C45EA0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5EA0">
              <w:rPr>
                <w:rFonts w:asciiTheme="majorHAnsi" w:eastAsia="Times New Roman" w:hAnsiTheme="majorHAnsi" w:cstheme="majorHAnsi"/>
                <w:b/>
              </w:rPr>
              <w:t>TOTAL DE PONTOS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B1A137E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5EA0">
              <w:rPr>
                <w:rFonts w:asciiTheme="majorHAnsi" w:eastAsia="Times New Roman" w:hAnsiTheme="majorHAnsi" w:cstheme="maj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226A8505" w14:textId="77777777" w:rsidR="00C45EA0" w:rsidRPr="00C45EA0" w:rsidRDefault="00C45EA0" w:rsidP="00C45EA0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45EA0">
              <w:rPr>
                <w:rFonts w:asciiTheme="majorHAnsi" w:eastAsia="Times New Roman" w:hAnsiTheme="majorHAnsi" w:cstheme="majorHAnsi"/>
                <w:b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70" w:type="dxa"/>
              <w:bottom w:w="0" w:type="dxa"/>
              <w:right w:w="70" w:type="dxa"/>
            </w:tcMar>
          </w:tcPr>
          <w:p w14:paraId="6B7DC5CA" w14:textId="77777777" w:rsidR="00C45EA0" w:rsidRPr="00C45EA0" w:rsidRDefault="00C45EA0" w:rsidP="00C45EA0">
            <w:pPr>
              <w:spacing w:line="240" w:lineRule="auto"/>
              <w:ind w:left="1202"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14:paraId="3D8C2A59" w14:textId="77777777" w:rsidR="009826F0" w:rsidRPr="00C45EA0" w:rsidRDefault="009826F0" w:rsidP="00C45EA0">
      <w:pPr>
        <w:spacing w:line="24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C71DD02" w14:textId="77777777" w:rsidR="004C5933" w:rsidRPr="00C45EA0" w:rsidRDefault="004C5933" w:rsidP="00C45EA0">
      <w:pPr>
        <w:spacing w:line="240" w:lineRule="auto"/>
        <w:jc w:val="center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2D345357" w14:textId="59F59225" w:rsidR="004C5933" w:rsidRPr="00C11F8A" w:rsidRDefault="00E63B15" w:rsidP="00C45EA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45EA0">
        <w:rPr>
          <w:rFonts w:asciiTheme="majorHAnsi" w:eastAsia="Times New Roman" w:hAnsiTheme="majorHAnsi" w:cstheme="majorHAnsi"/>
          <w:b/>
          <w:sz w:val="24"/>
          <w:szCs w:val="24"/>
        </w:rPr>
        <w:br w:type="page"/>
      </w:r>
      <w:r w:rsidR="004C5933" w:rsidRPr="00C11F8A">
        <w:rPr>
          <w:rFonts w:asciiTheme="majorHAnsi" w:eastAsia="Times New Roman" w:hAnsiTheme="majorHAnsi" w:cstheme="majorHAnsi"/>
          <w:b/>
          <w:sz w:val="24"/>
          <w:szCs w:val="24"/>
        </w:rPr>
        <w:lastRenderedPageBreak/>
        <w:t>ANEXO VI</w:t>
      </w:r>
    </w:p>
    <w:p w14:paraId="4B6DF610" w14:textId="77777777" w:rsidR="004C5933" w:rsidRPr="00C11F8A" w:rsidRDefault="004C5933" w:rsidP="00440003">
      <w:pPr>
        <w:spacing w:line="36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11F8A">
        <w:rPr>
          <w:rFonts w:asciiTheme="majorHAnsi" w:eastAsia="Times New Roman" w:hAnsiTheme="majorHAnsi" w:cstheme="majorHAnsi"/>
          <w:b/>
          <w:sz w:val="24"/>
          <w:szCs w:val="24"/>
        </w:rPr>
        <w:t>FORMULÁRIO PARA INTERPOSIÇÃO DE RECURSOS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4C5933" w:rsidRPr="00C11F8A" w14:paraId="272E6820" w14:textId="77777777" w:rsidTr="002A2FEA">
        <w:trPr>
          <w:trHeight w:val="658"/>
        </w:trPr>
        <w:tc>
          <w:tcPr>
            <w:tcW w:w="9640" w:type="dxa"/>
            <w:shd w:val="clear" w:color="auto" w:fill="C0C0C0"/>
          </w:tcPr>
          <w:p w14:paraId="5485AC43" w14:textId="77777777" w:rsidR="004C5933" w:rsidRPr="00C11F8A" w:rsidRDefault="004C5933" w:rsidP="002A2FEA">
            <w:pPr>
              <w:widowControl w:val="0"/>
              <w:spacing w:line="240" w:lineRule="auto"/>
              <w:ind w:left="17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RECURSO AO PROCESSO SELETIVO PARA BOLSISTAS DE EXTENSÃO TECNOLÓGICA DE NÍVEIS II E III NO ÂMBITO DO PROGRAMA ALFABETIZAR PRA VALER</w:t>
            </w:r>
          </w:p>
        </w:tc>
      </w:tr>
      <w:tr w:rsidR="004C5933" w:rsidRPr="00C11F8A" w14:paraId="20BC41FE" w14:textId="77777777" w:rsidTr="00025F77">
        <w:trPr>
          <w:trHeight w:val="695"/>
        </w:trPr>
        <w:tc>
          <w:tcPr>
            <w:tcW w:w="9640" w:type="dxa"/>
          </w:tcPr>
          <w:p w14:paraId="27B9DF67" w14:textId="326557AE" w:rsidR="004C5933" w:rsidRPr="00C11F8A" w:rsidRDefault="00025F77" w:rsidP="00440003">
            <w:pPr>
              <w:widowControl w:val="0"/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Nome do Candidato:</w:t>
            </w:r>
          </w:p>
        </w:tc>
      </w:tr>
      <w:tr w:rsidR="004C5933" w:rsidRPr="00C11F8A" w14:paraId="43FD5D1C" w14:textId="77777777" w:rsidTr="00526D96">
        <w:trPr>
          <w:trHeight w:val="223"/>
        </w:trPr>
        <w:tc>
          <w:tcPr>
            <w:tcW w:w="9640" w:type="dxa"/>
          </w:tcPr>
          <w:p w14:paraId="3AFD4936" w14:textId="77777777" w:rsidR="00E63B15" w:rsidRPr="00C11F8A" w:rsidRDefault="004C5933" w:rsidP="00440003">
            <w:pPr>
              <w:widowControl w:val="0"/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Interposição de recurso da</w:t>
            </w:r>
            <w:r w:rsidR="00E63B15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39887BAD" w14:textId="4D81D623" w:rsidR="00E63B15" w:rsidRPr="00C11F8A" w:rsidRDefault="00E63B15" w:rsidP="00E63B15">
            <w:pPr>
              <w:spacing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A) (  ) 1ª</w:t>
            </w:r>
            <w:r w:rsidR="004C5933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4C5933"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Etapa - Análise de Currículo</w:t>
            </w: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                      </w:t>
            </w:r>
            <w:r w:rsidRPr="00C11F8A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B)</w:t>
            </w:r>
            <w:r w:rsidRPr="00C11F8A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(  ) 2ª Etapa - Entrevista</w:t>
            </w:r>
          </w:p>
        </w:tc>
      </w:tr>
      <w:tr w:rsidR="004C5933" w:rsidRPr="00C11F8A" w14:paraId="65F3E6D2" w14:textId="77777777" w:rsidTr="00526D96">
        <w:trPr>
          <w:trHeight w:val="9030"/>
        </w:trPr>
        <w:tc>
          <w:tcPr>
            <w:tcW w:w="9640" w:type="dxa"/>
          </w:tcPr>
          <w:p w14:paraId="345B4588" w14:textId="4F61AA41" w:rsidR="004C5933" w:rsidRPr="00C11F8A" w:rsidRDefault="004C5933" w:rsidP="00440003">
            <w:pPr>
              <w:widowControl w:val="0"/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À Comissão Organizadora do Processo Seletivo (EDITAL n° </w:t>
            </w:r>
            <w:r w:rsidR="00E63B15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02</w:t>
            </w: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/2021</w:t>
            </w:r>
            <w:r w:rsidR="00E63B15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/SEMED</w:t>
            </w: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  <w:p w14:paraId="2C87425B" w14:textId="0728B504" w:rsidR="004C5933" w:rsidRPr="00C11F8A" w:rsidRDefault="004C5933" w:rsidP="00440003">
            <w:pPr>
              <w:widowControl w:val="0"/>
              <w:spacing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Como candidato a uma vaga de</w:t>
            </w:r>
            <w:r w:rsidR="00E63B15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710C53C5" w14:textId="77777777" w:rsidR="004C5933" w:rsidRPr="00C11F8A" w:rsidRDefault="004C5933" w:rsidP="00440003">
            <w:pPr>
              <w:spacing w:line="36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      ) COORDENADOR MUNICIPAL DO PAPV </w:t>
            </w:r>
          </w:p>
          <w:p w14:paraId="00F69612" w14:textId="77777777" w:rsidR="004C5933" w:rsidRPr="00C11F8A" w:rsidRDefault="004C5933" w:rsidP="00440003">
            <w:pPr>
              <w:spacing w:line="36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trike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      ) FORMADOR MUNICIPAL DO PAPV - EDUCAÇÃO INFANTIL </w:t>
            </w:r>
          </w:p>
          <w:p w14:paraId="0EE7DA6D" w14:textId="77777777" w:rsidR="004C5933" w:rsidRPr="00C11F8A" w:rsidRDefault="004C5933" w:rsidP="00440003">
            <w:pPr>
              <w:spacing w:line="360" w:lineRule="auto"/>
              <w:ind w:left="81" w:right="944"/>
              <w:jc w:val="both"/>
              <w:rPr>
                <w:rFonts w:asciiTheme="majorHAnsi" w:eastAsia="Times New Roman" w:hAnsiTheme="majorHAnsi" w:cstheme="majorHAnsi"/>
                <w:strike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(     ) FORMADOR MUNICIPAL DO PAPV - CICLO DE ALFABETIZAÇÃO </w:t>
            </w:r>
          </w:p>
          <w:p w14:paraId="6FB34FAD" w14:textId="77777777" w:rsidR="004C5933" w:rsidRPr="00C11F8A" w:rsidRDefault="004C5933" w:rsidP="00440003">
            <w:pPr>
              <w:spacing w:line="360" w:lineRule="auto"/>
              <w:ind w:left="81" w:right="-273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(      ) FORMADOR MUNICIPAL DO PAPV - 3° ANO DO ENSINO FUNDAMENTAL</w:t>
            </w:r>
          </w:p>
          <w:p w14:paraId="45B4F1FC" w14:textId="41C0D69E" w:rsidR="004C5933" w:rsidRPr="00C11F8A" w:rsidRDefault="004C5933" w:rsidP="00E63B15">
            <w:pPr>
              <w:tabs>
                <w:tab w:val="left" w:pos="9370"/>
              </w:tabs>
              <w:spacing w:line="360" w:lineRule="auto"/>
              <w:ind w:left="81" w:right="14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do Processo Seletivo para Bolsistas de Extensão Tecnológica de Níveis II e III</w:t>
            </w:r>
            <w:r w:rsidR="00E63B15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no âmbito do Programa Alfabetizar pra Valer, solicito a revisão da minha pontuação sob os seguintes argumentos:</w:t>
            </w:r>
          </w:p>
          <w:p w14:paraId="1DF64397" w14:textId="77777777" w:rsidR="002A2FEA" w:rsidRPr="00C11F8A" w:rsidRDefault="002A2FEA" w:rsidP="00E63B15">
            <w:pPr>
              <w:tabs>
                <w:tab w:val="left" w:pos="9370"/>
              </w:tabs>
              <w:spacing w:line="360" w:lineRule="auto"/>
              <w:ind w:left="81" w:right="146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3BF08C5" w14:textId="48669A1A" w:rsidR="004C5933" w:rsidRPr="00C11F8A" w:rsidRDefault="004C5933" w:rsidP="00E63B15">
            <w:pPr>
              <w:widowControl w:val="0"/>
              <w:spacing w:line="360" w:lineRule="auto"/>
              <w:ind w:left="10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hidden="0" allowOverlap="1" wp14:anchorId="47D2CA92" wp14:editId="7CB2229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5829935" cy="8890"/>
                      <wp:effectExtent l="0" t="0" r="0" b="0"/>
                      <wp:wrapNone/>
                      <wp:docPr id="45" name="Grupo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935" cy="8890"/>
                                <a:chOff x="2431033" y="3775555"/>
                                <a:chExt cx="5829935" cy="8890"/>
                              </a:xfrm>
                            </wpg:grpSpPr>
                            <wpg:grpSp>
                              <wpg:cNvPr id="2" name="Grupo 1"/>
                              <wpg:cNvGrpSpPr/>
                              <wpg:grpSpPr>
                                <a:xfrm>
                                  <a:off x="2431033" y="3775555"/>
                                  <a:ext cx="5829935" cy="8890"/>
                                  <a:chOff x="2431033" y="3775555"/>
                                  <a:chExt cx="5829300" cy="4445"/>
                                </a:xfrm>
                              </wpg:grpSpPr>
                              <wps:wsp>
                                <wps:cNvPr id="3" name="Retângulo 2"/>
                                <wps:cNvSpPr/>
                                <wps:spPr>
                                  <a:xfrm>
                                    <a:off x="2431033" y="3775555"/>
                                    <a:ext cx="5829300" cy="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67353D" w14:textId="77777777" w:rsidR="0076633C" w:rsidRDefault="0076633C" w:rsidP="004C593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4" name="Grupo 3"/>
                                <wpg:cNvGrpSpPr/>
                                <wpg:grpSpPr>
                                  <a:xfrm>
                                    <a:off x="2431033" y="3775555"/>
                                    <a:ext cx="5829300" cy="4445"/>
                                    <a:chOff x="0" y="0"/>
                                    <a:chExt cx="9180" cy="7"/>
                                  </a:xfrm>
                                </wpg:grpSpPr>
                                <wps:wsp>
                                  <wps:cNvPr id="5" name="Retângulo 4"/>
                                  <wps:cNvSpPr/>
                                  <wps:spPr>
                                    <a:xfrm>
                                      <a:off x="0" y="0"/>
                                      <a:ext cx="91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3BA904C" w14:textId="77777777" w:rsidR="0076633C" w:rsidRDefault="0076633C" w:rsidP="004C593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" name="Conector de seta reta 5"/>
                                  <wps:cNvCnPr/>
                                  <wps:spPr>
                                    <a:xfrm>
                                      <a:off x="0" y="7"/>
                                      <a:ext cx="91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2CA92" id="Grupo 45" o:spid="_x0000_s1026" style="position:absolute;left:0;text-align:left;margin-left:1pt;margin-top:0;width:459.05pt;height:.7pt;z-index:251645440" coordorigin="24310,37755" coordsize="582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">
                      <v:group id="Grupo 1" o:spid="_x0000_s1027" style="position:absolute;left:24310;top:37755;width:58299;height:89" coordorigin="24310,37755" coordsize="5829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2" o:spid="_x0000_s1028" style="position:absolute;left:24310;top:37755;width:58293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D67353D" w14:textId="77777777" w:rsidR="0076633C" w:rsidRDefault="0076633C" w:rsidP="004C593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3" o:spid="_x0000_s1029" style="position:absolute;left:24310;top:37755;width:58293;height:45" coordsize="918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rect id="Retângulo 4" o:spid="_x0000_s1030" style="position:absolute;width:9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03BA904C" w14:textId="77777777" w:rsidR="0076633C" w:rsidRDefault="0076633C" w:rsidP="004C593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ector de seta reta 5" o:spid="_x0000_s1031" type="#_x0000_t32" style="position:absolute;top:7;width:9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>
                            <v:stroke startarrowwidth="narrow" startarrowlength="short" endarrowwidth="narrow" endarrowlength="short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64861DB4" w14:textId="2332A36D" w:rsidR="004C5933" w:rsidRPr="00C11F8A" w:rsidRDefault="004C5933" w:rsidP="00440003">
            <w:pPr>
              <w:widowControl w:val="0"/>
              <w:spacing w:line="360" w:lineRule="auto"/>
              <w:ind w:left="56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hidden="0" allowOverlap="1" wp14:anchorId="58E52B95" wp14:editId="6AC5C65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5829935" cy="8890"/>
                      <wp:effectExtent l="0" t="0" r="0" b="0"/>
                      <wp:wrapNone/>
                      <wp:docPr id="7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935" cy="8890"/>
                                <a:chOff x="2431033" y="3775555"/>
                                <a:chExt cx="5829935" cy="8890"/>
                              </a:xfrm>
                            </wpg:grpSpPr>
                            <wpg:grpSp>
                              <wpg:cNvPr id="8" name="Grupo 7"/>
                              <wpg:cNvGrpSpPr/>
                              <wpg:grpSpPr>
                                <a:xfrm>
                                  <a:off x="2431033" y="3775555"/>
                                  <a:ext cx="5829935" cy="8890"/>
                                  <a:chOff x="2431033" y="3775555"/>
                                  <a:chExt cx="5829300" cy="4445"/>
                                </a:xfrm>
                              </wpg:grpSpPr>
                              <wps:wsp>
                                <wps:cNvPr id="10" name="Retângulo 8"/>
                                <wps:cNvSpPr/>
                                <wps:spPr>
                                  <a:xfrm>
                                    <a:off x="2431033" y="3775555"/>
                                    <a:ext cx="5829300" cy="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340921" w14:textId="77777777" w:rsidR="0076633C" w:rsidRDefault="0076633C" w:rsidP="004C593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o 10"/>
                                <wpg:cNvGrpSpPr/>
                                <wpg:grpSpPr>
                                  <a:xfrm>
                                    <a:off x="2431033" y="3775555"/>
                                    <a:ext cx="5829300" cy="4445"/>
                                    <a:chOff x="0" y="0"/>
                                    <a:chExt cx="9180" cy="7"/>
                                  </a:xfrm>
                                </wpg:grpSpPr>
                                <wps:wsp>
                                  <wps:cNvPr id="12" name="Retângulo 11"/>
                                  <wps:cNvSpPr/>
                                  <wps:spPr>
                                    <a:xfrm>
                                      <a:off x="0" y="0"/>
                                      <a:ext cx="91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3DCC23" w14:textId="77777777" w:rsidR="0076633C" w:rsidRDefault="0076633C" w:rsidP="004C593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" name="Conector de seta reta 12"/>
                                  <wps:cNvCnPr/>
                                  <wps:spPr>
                                    <a:xfrm>
                                      <a:off x="0" y="7"/>
                                      <a:ext cx="91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52B95" id="Grupo 6" o:spid="_x0000_s1032" style="position:absolute;left:0;text-align:left;margin-left:1pt;margin-top:0;width:459.05pt;height:.7pt;z-index:251652608" coordorigin="24310,37755" coordsize="582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">
                      <v:group id="Grupo 7" o:spid="_x0000_s1033" style="position:absolute;left:24310;top:37755;width:58299;height:89" coordorigin="24310,37755" coordsize="5829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tângulo 8" o:spid="_x0000_s1034" style="position:absolute;left:24310;top:37755;width:58293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D340921" w14:textId="77777777" w:rsidR="0076633C" w:rsidRDefault="0076633C" w:rsidP="004C593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0" o:spid="_x0000_s1035" style="position:absolute;left:24310;top:37755;width:58293;height:45" coordsize="918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tângulo 11" o:spid="_x0000_s1036" style="position:absolute;width:9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1E3DCC23" w14:textId="77777777" w:rsidR="0076633C" w:rsidRDefault="0076633C" w:rsidP="004C593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de seta reta 12" o:spid="_x0000_s1037" type="#_x0000_t32" style="position:absolute;top:7;width:9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5I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">
                            <v:stroke startarrowwidth="narrow" startarrowlength="short" endarrowwidth="narrow" endarrowlength="short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082E690C" w14:textId="77777777" w:rsidR="004C5933" w:rsidRPr="00C11F8A" w:rsidRDefault="004C5933" w:rsidP="00440003">
            <w:pPr>
              <w:widowControl w:val="0"/>
              <w:spacing w:line="360" w:lineRule="auto"/>
              <w:ind w:left="10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hidden="0" allowOverlap="1" wp14:anchorId="40582326" wp14:editId="10492D5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5829935" cy="8890"/>
                      <wp:effectExtent l="0" t="0" r="0" b="0"/>
                      <wp:wrapNone/>
                      <wp:docPr id="9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935" cy="8890"/>
                                <a:chOff x="2431033" y="3775555"/>
                                <a:chExt cx="5829935" cy="8890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2431033" y="3775555"/>
                                  <a:ext cx="5829935" cy="8890"/>
                                  <a:chOff x="2431033" y="3775555"/>
                                  <a:chExt cx="5829935" cy="4445"/>
                                </a:xfrm>
                              </wpg:grpSpPr>
                              <wps:wsp>
                                <wps:cNvPr id="15" name="Retângulo 15"/>
                                <wps:cNvSpPr/>
                                <wps:spPr>
                                  <a:xfrm>
                                    <a:off x="2431033" y="3775555"/>
                                    <a:ext cx="5829925" cy="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88D2BA" w14:textId="77777777" w:rsidR="0076633C" w:rsidRDefault="0076633C" w:rsidP="004C593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" name="Grupo 16"/>
                                <wpg:cNvGrpSpPr/>
                                <wpg:grpSpPr>
                                  <a:xfrm>
                                    <a:off x="2431033" y="3775555"/>
                                    <a:ext cx="5829935" cy="4445"/>
                                    <a:chOff x="0" y="0"/>
                                    <a:chExt cx="9181" cy="7"/>
                                  </a:xfrm>
                                </wpg:grpSpPr>
                                <wps:wsp>
                                  <wps:cNvPr id="17" name="Retângulo 17"/>
                                  <wps:cNvSpPr/>
                                  <wps:spPr>
                                    <a:xfrm>
                                      <a:off x="0" y="0"/>
                                      <a:ext cx="91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CC30B7" w14:textId="77777777" w:rsidR="0076633C" w:rsidRDefault="0076633C" w:rsidP="004C593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" name="Conector de seta reta 18"/>
                                  <wps:cNvCnPr/>
                                  <wps:spPr>
                                    <a:xfrm>
                                      <a:off x="0" y="7"/>
                                      <a:ext cx="918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82326" id="Grupo 13" o:spid="_x0000_s1038" style="position:absolute;left:0;text-align:left;margin-left:1pt;margin-top:0;width:459.05pt;height:.7pt;z-index:251659776" coordorigin="24310,37755" coordsize="582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">
                      <v:group id="Grupo 14" o:spid="_x0000_s1039" style="position:absolute;left:24310;top:37755;width:58299;height:89" coordorigin="24310,37755" coordsize="5829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tângulo 15" o:spid="_x0000_s1040" style="position:absolute;left:24310;top:37755;width:58299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088D2BA" w14:textId="77777777" w:rsidR="0076633C" w:rsidRDefault="0076633C" w:rsidP="004C593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6" o:spid="_x0000_s1041" style="position:absolute;left:24310;top:37755;width:58299;height:45" coordsize="918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ect id="Retângulo 17" o:spid="_x0000_s1042" style="position:absolute;width:9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4FCC30B7" w14:textId="77777777" w:rsidR="0076633C" w:rsidRDefault="0076633C" w:rsidP="004C593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de seta reta 18" o:spid="_x0000_s1043" type="#_x0000_t32" style="position:absolute;top:7;width:91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w5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AVWfpEB9OoOAAD//wMAUEsBAi0AFAAGAAgAAAAhANvh9svuAAAAhQEAABMAAAAAAAAAAAAA&#10;AAAAAAAAAFtDb250ZW50X1R5cGVzXS54bWxQSwECLQAUAAYACAAAACEAWvQsW78AAAAVAQAACwAA&#10;AAAAAAAAAAAAAAAfAQAAX3JlbHMvLnJlbHNQSwECLQAUAAYACAAAACEAgm6cOcMAAADbAAAADwAA&#10;AAAAAAAAAAAAAAAHAgAAZHJzL2Rvd25yZXYueG1sUEsFBgAAAAADAAMAtwAAAPcCAAAAAA==&#10;">
                            <v:stroke startarrowwidth="narrow" startarrowlength="short" endarrowwidth="narrow" endarrowlength="short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33BDB36D" w14:textId="6098E0FD" w:rsidR="004C5933" w:rsidRPr="00C11F8A" w:rsidRDefault="004C5933" w:rsidP="002A2FEA">
            <w:pPr>
              <w:widowControl w:val="0"/>
              <w:spacing w:line="360" w:lineRule="auto"/>
              <w:ind w:left="10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hidden="0" allowOverlap="1" wp14:anchorId="625E2A57" wp14:editId="518B387A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5829935" cy="8890"/>
                      <wp:effectExtent l="0" t="0" r="0" b="0"/>
                      <wp:wrapNone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935" cy="8890"/>
                                <a:chOff x="2431033" y="3775555"/>
                                <a:chExt cx="5829935" cy="8890"/>
                              </a:xfrm>
                            </wpg:grpSpPr>
                            <wpg:grpSp>
                              <wpg:cNvPr id="20" name="Grupo 20"/>
                              <wpg:cNvGrpSpPr/>
                              <wpg:grpSpPr>
                                <a:xfrm>
                                  <a:off x="2431033" y="3775555"/>
                                  <a:ext cx="5829935" cy="8890"/>
                                  <a:chOff x="2431033" y="3775555"/>
                                  <a:chExt cx="5829300" cy="4445"/>
                                </a:xfrm>
                              </wpg:grpSpPr>
                              <wps:wsp>
                                <wps:cNvPr id="21" name="Retângulo 21"/>
                                <wps:cNvSpPr/>
                                <wps:spPr>
                                  <a:xfrm>
                                    <a:off x="2431033" y="3775555"/>
                                    <a:ext cx="5829300" cy="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28200" w14:textId="77777777" w:rsidR="0076633C" w:rsidRDefault="0076633C" w:rsidP="004C593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2" name="Grupo 22"/>
                                <wpg:cNvGrpSpPr/>
                                <wpg:grpSpPr>
                                  <a:xfrm>
                                    <a:off x="2431033" y="3775555"/>
                                    <a:ext cx="5829300" cy="4445"/>
                                    <a:chOff x="0" y="0"/>
                                    <a:chExt cx="9180" cy="7"/>
                                  </a:xfrm>
                                </wpg:grpSpPr>
                                <wps:wsp>
                                  <wps:cNvPr id="23" name="Retângulo 23"/>
                                  <wps:cNvSpPr/>
                                  <wps:spPr>
                                    <a:xfrm>
                                      <a:off x="0" y="0"/>
                                      <a:ext cx="91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D32DD2" w14:textId="77777777" w:rsidR="0076633C" w:rsidRDefault="0076633C" w:rsidP="004C593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4" name="Conector de seta reta 25"/>
                                  <wps:cNvCnPr/>
                                  <wps:spPr>
                                    <a:xfrm>
                                      <a:off x="0" y="7"/>
                                      <a:ext cx="91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E2A57" id="Grupo 19" o:spid="_x0000_s1044" style="position:absolute;left:0;text-align:left;margin-left:1pt;margin-top:0;width:459.05pt;height:.7pt;z-index:251666944" coordorigin="24310,37755" coordsize="582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">
                      <v:group id="Grupo 20" o:spid="_x0000_s1045" style="position:absolute;left:24310;top:37755;width:58299;height:89" coordorigin="24310,37755" coordsize="5829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tângulo 21" o:spid="_x0000_s1046" style="position:absolute;left:24310;top:37755;width:58293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9228200" w14:textId="77777777" w:rsidR="0076633C" w:rsidRDefault="0076633C" w:rsidP="004C593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2" o:spid="_x0000_s1047" style="position:absolute;left:24310;top:37755;width:58293;height:45" coordsize="918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rect id="Retângulo 23" o:spid="_x0000_s1048" style="position:absolute;width:9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<v:textbox inset="2.53958mm,2.53958mm,2.53958mm,2.53958mm">
                              <w:txbxContent>
                                <w:p w14:paraId="15D32DD2" w14:textId="77777777" w:rsidR="0076633C" w:rsidRDefault="0076633C" w:rsidP="004C593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de seta reta 25" o:spid="_x0000_s1049" type="#_x0000_t32" style="position:absolute;top:7;width:9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yB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E&#10;75fwA+T8AwAA//8DAFBLAQItABQABgAIAAAAIQDb4fbL7gAAAIUBAAATAAAAAAAAAAAAAAAAAAAA&#10;AABbQ29udGVudF9UeXBlc10ueG1sUEsBAi0AFAAGAAgAAAAhAFr0LFu/AAAAFQEAAAsAAAAAAAAA&#10;AAAAAAAAHwEAAF9yZWxzLy5yZWxzUEsBAi0AFAAGAAgAAAAhAM1PXIG+AAAA2wAAAA8AAAAAAAAA&#10;AAAAAAAABwIAAGRycy9kb3ducmV2LnhtbFBLBQYAAAAAAwADALcAAADyAgAAAAA=&#10;">
                            <v:stroke startarrowwidth="narrow" startarrowlength="short" endarrowwidth="narrow" endarrowlength="short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48CD546B" w14:textId="63FC2D1D" w:rsidR="004C5933" w:rsidRPr="00C11F8A" w:rsidRDefault="004C5933" w:rsidP="002A2FEA">
            <w:pPr>
              <w:widowControl w:val="0"/>
              <w:spacing w:line="360" w:lineRule="auto"/>
              <w:ind w:left="10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hidden="0" allowOverlap="1" wp14:anchorId="6502773C" wp14:editId="2AA52D9D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5829935" cy="8890"/>
                      <wp:effectExtent l="0" t="0" r="0" b="0"/>
                      <wp:wrapNone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935" cy="8890"/>
                                <a:chOff x="2431033" y="3775555"/>
                                <a:chExt cx="5829935" cy="8890"/>
                              </a:xfrm>
                            </wpg:grpSpPr>
                            <wpg:grpSp>
                              <wpg:cNvPr id="27" name="Grupo 27"/>
                              <wpg:cNvGrpSpPr/>
                              <wpg:grpSpPr>
                                <a:xfrm>
                                  <a:off x="2431033" y="3775555"/>
                                  <a:ext cx="5829935" cy="8890"/>
                                  <a:chOff x="2431033" y="3775555"/>
                                  <a:chExt cx="5829300" cy="4445"/>
                                </a:xfrm>
                              </wpg:grpSpPr>
                              <wps:wsp>
                                <wps:cNvPr id="28" name="Retângulo 28"/>
                                <wps:cNvSpPr/>
                                <wps:spPr>
                                  <a:xfrm>
                                    <a:off x="2431033" y="3775555"/>
                                    <a:ext cx="5829300" cy="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98B718" w14:textId="77777777" w:rsidR="0076633C" w:rsidRDefault="0076633C" w:rsidP="004C593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9" name="Grupo 29"/>
                                <wpg:cNvGrpSpPr/>
                                <wpg:grpSpPr>
                                  <a:xfrm>
                                    <a:off x="2431033" y="3775555"/>
                                    <a:ext cx="5829300" cy="4445"/>
                                    <a:chOff x="0" y="0"/>
                                    <a:chExt cx="9180" cy="7"/>
                                  </a:xfrm>
                                </wpg:grpSpPr>
                                <wps:wsp>
                                  <wps:cNvPr id="30" name="Retângulo 30"/>
                                  <wps:cNvSpPr/>
                                  <wps:spPr>
                                    <a:xfrm>
                                      <a:off x="0" y="0"/>
                                      <a:ext cx="91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D0DB36" w14:textId="77777777" w:rsidR="0076633C" w:rsidRDefault="0076633C" w:rsidP="004C5933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31" name="Conector de seta reta 31"/>
                                  <wps:cNvCnPr/>
                                  <wps:spPr>
                                    <a:xfrm>
                                      <a:off x="0" y="7"/>
                                      <a:ext cx="918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2773C" id="Grupo 26" o:spid="_x0000_s1050" style="position:absolute;left:0;text-align:left;margin-left:1pt;margin-top:0;width:459.05pt;height:.7pt;z-index:251674112" coordorigin="24310,37755" coordsize="582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">
                      <v:group id="Grupo 27" o:spid="_x0000_s1051" style="position:absolute;left:24310;top:37755;width:58299;height:89" coordorigin="24310,37755" coordsize="5829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tângulo 28" o:spid="_x0000_s1052" style="position:absolute;left:24310;top:37755;width:58293;height: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A98B718" w14:textId="77777777" w:rsidR="0076633C" w:rsidRDefault="0076633C" w:rsidP="004C593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29" o:spid="_x0000_s1053" style="position:absolute;left:24310;top:37755;width:58293;height:45" coordsize="918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rect id="Retângulo 30" o:spid="_x0000_s1054" style="position:absolute;width:9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1AD0DB36" w14:textId="77777777" w:rsidR="0076633C" w:rsidRDefault="0076633C" w:rsidP="004C593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ector de seta reta 31" o:spid="_x0000_s1055" type="#_x0000_t32" style="position:absolute;top:7;width:9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">
                            <v:stroke startarrowwidth="narrow" startarrowlength="short" endarrowwidth="narrow" endarrowlength="short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2C950CF6" w14:textId="77777777" w:rsidR="004C5933" w:rsidRPr="00C11F8A" w:rsidRDefault="004C5933" w:rsidP="002A2FEA">
            <w:pPr>
              <w:widowControl w:val="0"/>
              <w:spacing w:line="240" w:lineRule="auto"/>
              <w:ind w:left="56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</w:t>
            </w:r>
          </w:p>
          <w:p w14:paraId="6D1EFAC7" w14:textId="320CB7AD" w:rsidR="004C5933" w:rsidRPr="00C11F8A" w:rsidRDefault="004C5933" w:rsidP="002A2FEA">
            <w:pPr>
              <w:widowControl w:val="0"/>
              <w:spacing w:line="240" w:lineRule="auto"/>
              <w:ind w:left="3390" w:right="3384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LOCAL E DATA</w:t>
            </w:r>
          </w:p>
          <w:p w14:paraId="2CEF3BFE" w14:textId="77777777" w:rsidR="002A2FEA" w:rsidRPr="00C11F8A" w:rsidRDefault="002A2FEA" w:rsidP="002A2FEA">
            <w:pPr>
              <w:widowControl w:val="0"/>
              <w:spacing w:line="240" w:lineRule="auto"/>
              <w:ind w:left="3390" w:right="3384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C4AE188" w14:textId="77777777" w:rsidR="004C5933" w:rsidRPr="00C11F8A" w:rsidRDefault="004C5933" w:rsidP="002A2FEA">
            <w:pPr>
              <w:widowControl w:val="0"/>
              <w:spacing w:line="240" w:lineRule="auto"/>
              <w:ind w:left="14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</w:t>
            </w:r>
          </w:p>
          <w:p w14:paraId="3FBB0DAD" w14:textId="77777777" w:rsidR="004C5933" w:rsidRPr="00C11F8A" w:rsidRDefault="004C5933" w:rsidP="002A2FEA">
            <w:pPr>
              <w:widowControl w:val="0"/>
              <w:spacing w:line="240" w:lineRule="auto"/>
              <w:ind w:left="20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ASSINATURA DO CANDIDATO</w:t>
            </w:r>
          </w:p>
          <w:p w14:paraId="06087593" w14:textId="77777777" w:rsidR="004C5933" w:rsidRPr="00C11F8A" w:rsidRDefault="004C5933" w:rsidP="00440003">
            <w:pPr>
              <w:widowControl w:val="0"/>
              <w:spacing w:line="360" w:lineRule="auto"/>
              <w:ind w:left="56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D934612" w14:textId="48DF1A9C" w:rsidR="004C5933" w:rsidRPr="00C11F8A" w:rsidRDefault="004C5933" w:rsidP="00440003">
            <w:pPr>
              <w:widowControl w:val="0"/>
              <w:spacing w:line="360" w:lineRule="auto"/>
              <w:ind w:left="107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Atenção: Apresentar argumentações claras e concisas</w:t>
            </w:r>
            <w:r w:rsidR="002A2FEA" w:rsidRPr="00C11F8A">
              <w:rPr>
                <w:rFonts w:asciiTheme="majorHAnsi" w:eastAsia="Times New Roman" w:hAnsiTheme="majorHAnsi" w:cstheme="majorHAnsi"/>
                <w:sz w:val="24"/>
                <w:szCs w:val="24"/>
              </w:rPr>
              <w:t>.</w:t>
            </w:r>
          </w:p>
        </w:tc>
      </w:tr>
    </w:tbl>
    <w:p w14:paraId="58EAEEAA" w14:textId="0E598ABF" w:rsidR="002A2FEA" w:rsidRDefault="002A2FEA" w:rsidP="00440003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C242D42" w14:textId="604EEF12" w:rsidR="00D02673" w:rsidRDefault="00D02673" w:rsidP="00D02673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5DC5C2C" w14:textId="77777777" w:rsidR="00D02673" w:rsidRPr="00C11F8A" w:rsidRDefault="00D02673" w:rsidP="00440003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B0FB850" w14:textId="77777777" w:rsidR="00D02673" w:rsidRPr="00D02673" w:rsidRDefault="00D02673" w:rsidP="00D0267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02673">
        <w:rPr>
          <w:rFonts w:asciiTheme="majorHAnsi" w:hAnsiTheme="majorHAnsi" w:cstheme="majorHAnsi"/>
          <w:b/>
          <w:sz w:val="24"/>
          <w:szCs w:val="24"/>
        </w:rPr>
        <w:t>ANEXO VII</w:t>
      </w:r>
    </w:p>
    <w:p w14:paraId="251ED185" w14:textId="77777777" w:rsidR="00D02673" w:rsidRPr="00D02673" w:rsidRDefault="00D02673" w:rsidP="00D02673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INFORMAÇÕES PARA ENTREVISTAS</w:t>
      </w:r>
    </w:p>
    <w:p w14:paraId="2A58A9EB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67B649B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Orientações gerais para a avaliação da entrevista aos candidatos:</w:t>
      </w:r>
    </w:p>
    <w:p w14:paraId="66CF45AE" w14:textId="77777777" w:rsidR="00D02673" w:rsidRPr="00D02673" w:rsidRDefault="00D02673" w:rsidP="00D02673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A Banca de Entrevistas será composta por 03 (três) membros;</w:t>
      </w:r>
    </w:p>
    <w:p w14:paraId="38B106F8" w14:textId="77777777" w:rsidR="00D02673" w:rsidRPr="00D02673" w:rsidRDefault="00D02673" w:rsidP="00D02673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Cada entrevista terá duração máxima de 20 (vinte) minutos;</w:t>
      </w:r>
    </w:p>
    <w:p w14:paraId="7A651B00" w14:textId="77777777" w:rsidR="00D02673" w:rsidRPr="00D02673" w:rsidRDefault="00D02673" w:rsidP="00D02673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Os(as) participantes serão avaliados(as) com base na lista de competências definidas no Anexo VII - A, devendo responder às perguntas de forma clara, assertiva e apresentando exemplos para demonstrar suas experiências; e</w:t>
      </w:r>
    </w:p>
    <w:p w14:paraId="13C9D713" w14:textId="77777777" w:rsidR="00D02673" w:rsidRPr="00D02673" w:rsidRDefault="00D02673" w:rsidP="00D02673">
      <w:pPr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Os examinadores deverão realizar questões pertinentes à experiência do candidato e às competências necessárias para o desempenho da função pleiteada. Ao final da entrevista cada examinador pontua o candidato para cada competência. A nota final dessa etapa é obtida com a média aritmética das notas de cada avaliador.</w:t>
      </w:r>
    </w:p>
    <w:p w14:paraId="414CA1FC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3EF0F39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2" w:name="_Hlk88733950"/>
      <w:r w:rsidRPr="00D02673">
        <w:rPr>
          <w:rFonts w:asciiTheme="majorHAnsi" w:hAnsiTheme="majorHAnsi" w:cstheme="majorHAnsi"/>
          <w:b/>
          <w:bCs/>
          <w:sz w:val="24"/>
          <w:szCs w:val="24"/>
        </w:rPr>
        <w:t>Os itens a serem analisados:</w:t>
      </w:r>
    </w:p>
    <w:bookmarkEnd w:id="2"/>
    <w:p w14:paraId="7527CCE7" w14:textId="77777777" w:rsidR="00D02673" w:rsidRPr="00D02673" w:rsidRDefault="00D02673" w:rsidP="00D02673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Experiências profissionais que justificam pleitear a Função e motivação para ocupá-la;</w:t>
      </w:r>
    </w:p>
    <w:p w14:paraId="12ECB9E6" w14:textId="77777777" w:rsidR="00D02673" w:rsidRPr="00D02673" w:rsidRDefault="00D02673" w:rsidP="00D02673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Visão estratégica e clareza da contribuição da sua função para os resultados prioritários da Educação no Estado de Sergipe; e</w:t>
      </w:r>
    </w:p>
    <w:p w14:paraId="1EA46953" w14:textId="77777777" w:rsidR="00D02673" w:rsidRPr="00D02673" w:rsidRDefault="00D02673" w:rsidP="00D02673">
      <w:pPr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  <w:lang w:val="pt-PT"/>
        </w:rPr>
        <w:t>Competências específicas elencadas nos Anexo VII - A.</w:t>
      </w:r>
    </w:p>
    <w:p w14:paraId="2469548B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sz w:val="24"/>
          <w:szCs w:val="24"/>
        </w:rPr>
        <w:br w:type="page"/>
      </w:r>
    </w:p>
    <w:p w14:paraId="77DD2598" w14:textId="77777777" w:rsidR="00D02673" w:rsidRPr="00D02673" w:rsidRDefault="00D02673" w:rsidP="00D02673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02673">
        <w:rPr>
          <w:rFonts w:asciiTheme="majorHAnsi" w:hAnsiTheme="majorHAnsi" w:cstheme="majorHAnsi"/>
          <w:b/>
          <w:sz w:val="24"/>
          <w:szCs w:val="24"/>
        </w:rPr>
        <w:lastRenderedPageBreak/>
        <w:t>ANEXO VII – A</w:t>
      </w:r>
    </w:p>
    <w:p w14:paraId="79F834E5" w14:textId="77777777" w:rsidR="00D02673" w:rsidRPr="00D02673" w:rsidRDefault="00D02673" w:rsidP="00D02673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QUADRO PARA AVALIAÇÃO DE ENTREVISTA</w:t>
      </w:r>
    </w:p>
    <w:p w14:paraId="42123EFC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1701"/>
        <w:gridCol w:w="1653"/>
      </w:tblGrid>
      <w:tr w:rsidR="00D02673" w:rsidRPr="00D02673" w14:paraId="1D2B2411" w14:textId="77777777" w:rsidTr="0076633C">
        <w:tc>
          <w:tcPr>
            <w:tcW w:w="1838" w:type="dxa"/>
          </w:tcPr>
          <w:p w14:paraId="510724E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Competências </w:t>
            </w:r>
          </w:p>
          <w:p w14:paraId="1A1EDC0E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ECB26B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Itens em análise </w:t>
            </w:r>
          </w:p>
          <w:p w14:paraId="0F858898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5DAE8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1653" w:type="dxa"/>
          </w:tcPr>
          <w:p w14:paraId="773BA5C8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Pontuação</w:t>
            </w:r>
          </w:p>
          <w:p w14:paraId="4653F001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Obtida</w:t>
            </w:r>
          </w:p>
        </w:tc>
      </w:tr>
      <w:tr w:rsidR="00D02673" w:rsidRPr="00D02673" w14:paraId="3C5F6E4D" w14:textId="77777777" w:rsidTr="0076633C">
        <w:tc>
          <w:tcPr>
            <w:tcW w:w="1838" w:type="dxa"/>
          </w:tcPr>
          <w:p w14:paraId="1B136184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Gestão e Resultados </w:t>
            </w:r>
          </w:p>
        </w:tc>
        <w:tc>
          <w:tcPr>
            <w:tcW w:w="3827" w:type="dxa"/>
          </w:tcPr>
          <w:p w14:paraId="5190C76A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O(A) candidato(a) demonstra habilidades de planejamento e articulação de estratégias a fim de alcançar os objetivos do Programa.</w:t>
            </w:r>
          </w:p>
        </w:tc>
        <w:tc>
          <w:tcPr>
            <w:tcW w:w="1701" w:type="dxa"/>
          </w:tcPr>
          <w:p w14:paraId="3A3F0BC5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2,0</w:t>
            </w:r>
          </w:p>
        </w:tc>
        <w:tc>
          <w:tcPr>
            <w:tcW w:w="1653" w:type="dxa"/>
          </w:tcPr>
          <w:p w14:paraId="1FB34B60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5B922C74" w14:textId="77777777" w:rsidTr="0076633C">
        <w:tc>
          <w:tcPr>
            <w:tcW w:w="1838" w:type="dxa"/>
          </w:tcPr>
          <w:p w14:paraId="3417644D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Liderança Servidora e Gestão de Pessoas</w:t>
            </w:r>
          </w:p>
          <w:p w14:paraId="006FC02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2A89E1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O(A) candidato(a) valoriza o trabalho em equipe e delegação planejada como estratégias para alcançar objetivos da Secretaria. Apresenta habilidades de comunicação e motivação de pessoas possibilitando o desenvolvimento pleno das habilidades de cada um.</w:t>
            </w:r>
          </w:p>
        </w:tc>
        <w:tc>
          <w:tcPr>
            <w:tcW w:w="1701" w:type="dxa"/>
          </w:tcPr>
          <w:p w14:paraId="2CF8590D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1,5</w:t>
            </w:r>
          </w:p>
          <w:p w14:paraId="4E7D24A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31F33DAF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3888F77B" w14:textId="77777777" w:rsidTr="0076633C">
        <w:tc>
          <w:tcPr>
            <w:tcW w:w="1838" w:type="dxa"/>
          </w:tcPr>
          <w:p w14:paraId="11C03BBB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Gestão Pedagógica</w:t>
            </w:r>
          </w:p>
          <w:p w14:paraId="16C02364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1A7E7B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Habilidades para identificação de problemas de aprendizagem, para coordenação e apoio do corpo docente e desenvolvimento de estratégias interdisciplinares para a promoção da aprendizagem.</w:t>
            </w:r>
          </w:p>
        </w:tc>
        <w:tc>
          <w:tcPr>
            <w:tcW w:w="1701" w:type="dxa"/>
          </w:tcPr>
          <w:p w14:paraId="677315A4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1,5</w:t>
            </w:r>
          </w:p>
          <w:p w14:paraId="45121011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653" w:type="dxa"/>
          </w:tcPr>
          <w:p w14:paraId="60FF2DB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2E0B2D8C" w14:textId="77777777" w:rsidTr="0076633C">
        <w:tc>
          <w:tcPr>
            <w:tcW w:w="1838" w:type="dxa"/>
          </w:tcPr>
          <w:p w14:paraId="798B0026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Visão Estratégica</w:t>
            </w:r>
          </w:p>
          <w:p w14:paraId="6491A32B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2DA214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Visão estratégica e clareza da contribuição do seu papel para os resultados prioritários da Educação em Sergipe. Entendimento da missão e visão do Programa e como eles se </w:t>
            </w: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desdobram em ações de curto, médio e longo prazo.</w:t>
            </w:r>
          </w:p>
        </w:tc>
        <w:tc>
          <w:tcPr>
            <w:tcW w:w="1701" w:type="dxa"/>
          </w:tcPr>
          <w:p w14:paraId="6BAFC3F6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2,0</w:t>
            </w:r>
          </w:p>
        </w:tc>
        <w:tc>
          <w:tcPr>
            <w:tcW w:w="1653" w:type="dxa"/>
          </w:tcPr>
          <w:p w14:paraId="50FDA76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2C42BF5E" w14:textId="77777777" w:rsidTr="0076633C">
        <w:tc>
          <w:tcPr>
            <w:tcW w:w="1838" w:type="dxa"/>
          </w:tcPr>
          <w:p w14:paraId="7DDF309E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Gestão de Crises e</w:t>
            </w:r>
          </w:p>
          <w:p w14:paraId="765918A7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Contingências</w:t>
            </w:r>
          </w:p>
          <w:p w14:paraId="5313B73A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D55C65" w14:textId="2E59C2F6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O(A) candidato(a) consegue se antecipar a problemas, lida bem com situações de pressão e consegue articular soluções de contingência em situações de urgência. Tem habilidade de mediar e dirimir conflitos eventuais referentes à sua função.</w:t>
            </w:r>
          </w:p>
          <w:p w14:paraId="4F467C3C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8F937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14:paraId="7F1D90A3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0A565C8B" w14:textId="77777777" w:rsidTr="0076633C">
        <w:tc>
          <w:tcPr>
            <w:tcW w:w="1838" w:type="dxa"/>
          </w:tcPr>
          <w:p w14:paraId="17B4404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Conhecimento da BNCC e do Currículo de Sergipe.</w:t>
            </w:r>
          </w:p>
          <w:p w14:paraId="7911E5E9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AE15DA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O(A) candidato(a) demonstra compreensão sobre as competências e diretrizes que norteiam as áreas de Educação Infantil e Ensino Fundamental e estratégias de implementação do Currículo de Sergipe nas</w:t>
            </w:r>
          </w:p>
          <w:p w14:paraId="37892FED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escolas públicas.</w:t>
            </w:r>
          </w:p>
        </w:tc>
        <w:tc>
          <w:tcPr>
            <w:tcW w:w="1701" w:type="dxa"/>
          </w:tcPr>
          <w:p w14:paraId="250067DF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14:paraId="1B9DA883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506CF796" w14:textId="77777777" w:rsidTr="0076633C">
        <w:tc>
          <w:tcPr>
            <w:tcW w:w="1838" w:type="dxa"/>
          </w:tcPr>
          <w:p w14:paraId="2E2907C1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Habilidade para utilização de ferramentas tecnológicas.</w:t>
            </w:r>
          </w:p>
          <w:p w14:paraId="771B46FC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7F2383" w14:textId="77777777" w:rsidR="00D02673" w:rsidRPr="00D02673" w:rsidRDefault="00D02673" w:rsidP="00B67F9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O(A) candidato apresenta familiaridade com ferramentas digitais, é capaz de exemplificar como seu uso pode ser estratégico e compreende como estes recursos podem ser utilizados no exercício das suas funções.</w:t>
            </w:r>
          </w:p>
        </w:tc>
        <w:tc>
          <w:tcPr>
            <w:tcW w:w="1701" w:type="dxa"/>
          </w:tcPr>
          <w:p w14:paraId="64823D11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Cs/>
                <w:sz w:val="24"/>
                <w:szCs w:val="24"/>
              </w:rPr>
              <w:t>1,0</w:t>
            </w:r>
          </w:p>
        </w:tc>
        <w:tc>
          <w:tcPr>
            <w:tcW w:w="1653" w:type="dxa"/>
          </w:tcPr>
          <w:p w14:paraId="736DA557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D02673" w:rsidRPr="00D02673" w14:paraId="2E97ED92" w14:textId="77777777" w:rsidTr="0076633C">
        <w:tc>
          <w:tcPr>
            <w:tcW w:w="5665" w:type="dxa"/>
            <w:gridSpan w:val="2"/>
          </w:tcPr>
          <w:p w14:paraId="7F630E6E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162D831B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2673">
              <w:rPr>
                <w:rFonts w:asciiTheme="majorHAnsi" w:hAnsiTheme="majorHAnsi" w:cstheme="majorHAnsi"/>
                <w:b/>
                <w:sz w:val="24"/>
                <w:szCs w:val="24"/>
              </w:rPr>
              <w:t>10,0</w:t>
            </w:r>
          </w:p>
        </w:tc>
        <w:tc>
          <w:tcPr>
            <w:tcW w:w="1653" w:type="dxa"/>
          </w:tcPr>
          <w:p w14:paraId="6B0B6112" w14:textId="77777777" w:rsidR="00D02673" w:rsidRPr="00D02673" w:rsidRDefault="00D02673" w:rsidP="00D02673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1581C199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DECCFF8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sz w:val="24"/>
          <w:szCs w:val="24"/>
          <w:lang w:val="pt-PT"/>
        </w:rPr>
      </w:pPr>
      <w:r w:rsidRPr="00D02673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70F31836" w14:textId="77777777" w:rsidR="00D02673" w:rsidRPr="00D02673" w:rsidRDefault="00D02673" w:rsidP="00D02673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lastRenderedPageBreak/>
        <w:t>ANEXO VIII</w:t>
      </w:r>
    </w:p>
    <w:p w14:paraId="38F4B585" w14:textId="77777777" w:rsidR="00D02673" w:rsidRPr="00D02673" w:rsidRDefault="00D02673" w:rsidP="00D02673">
      <w:pPr>
        <w:spacing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SÍNTESE DE COMPETÊNCIAS ESPERADAS DOS COORDENADORES E FORMADORES</w:t>
      </w:r>
    </w:p>
    <w:p w14:paraId="1EE48A5B" w14:textId="77777777" w:rsidR="00D02673" w:rsidRPr="00D02673" w:rsidRDefault="00D02673" w:rsidP="00D02673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09C9322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1: Gestão e Resultados</w:t>
      </w:r>
    </w:p>
    <w:p w14:paraId="51C56388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para coordenar a construção e implementação de estratégias que assegurem resultados eficientes, eficazes e de excelência para o cumprimento dos objetivos estratégicos do Programa Alfabetizar pra Valer, mobilizando as pessoas e os recursos disponíveis. Habilidade para monitorar e avaliar os indicadores estabelecidos, propondo intervenções e contribuindo para a melhoria contínua da educação sergipana.</w:t>
      </w:r>
    </w:p>
    <w:p w14:paraId="1C882CA1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24D642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2: Liderança Servidora e Gestão de Pessoas</w:t>
      </w:r>
    </w:p>
    <w:p w14:paraId="333C7D8A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para entender e potencializar a contribuição do seu trabalho aos resultados da gestão. Ser capaz de transmitir orientações, valores e motivação, formando equipes de alto desempenho, assessorando o desenvolvimento de talentos e gerando coesão e espírito de equipe. Assegurar que nas relações entre os entes do PAV prevaleça o tratamento respeitoso, bem como as condições de trabalho dignas.</w:t>
      </w:r>
    </w:p>
    <w:p w14:paraId="32A8EFA0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FD9476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3: Gestão Pedagógica</w:t>
      </w:r>
    </w:p>
    <w:p w14:paraId="3C352359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de identificar os fatores que mais impactam no desempenho e na atuação dos professores e agir estrategicamente com o objetivo de melhorar os indicadores educacionais.</w:t>
      </w:r>
    </w:p>
    <w:p w14:paraId="5D99D4D0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Habilidade de promover o apoio aos professores e demais profissionais da educação na melhor alocação dos recursos para geração dos resultados esperados.</w:t>
      </w:r>
    </w:p>
    <w:p w14:paraId="71861457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FC73335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4: Visão Estratégica</w:t>
      </w:r>
    </w:p>
    <w:p w14:paraId="58045DC8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de analisar o contexto municipal como insumo para atuação efetiva da equipe PAV tendo em vista os objetivos estratégicos do Programa. Compreender a estratégia do Programa Alfabetizar pra Valer e desdobrá-la no exercício das suas funções, identificando suas contribuições e promovendo o seu alinhamento.</w:t>
      </w:r>
    </w:p>
    <w:p w14:paraId="3A8EA037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CA540AA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AAE75B3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5: Gestão de Crises e Contingências</w:t>
      </w:r>
    </w:p>
    <w:p w14:paraId="51E639DB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de identificar e administrar situações de pressão durante os períodos formativos e/ou demais ações do PAV sob sua responsabilidade, promovendo sua mediação e criando soluções estratégicas, oportunas e adequadas ao marco institucional público, bem como, aos objetivos e resultados pretendidos para a área da educação sergipana.</w:t>
      </w:r>
    </w:p>
    <w:p w14:paraId="08465AA2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0FA4B0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6: Conhecimento da BNCC e do Currículo de Sergipe</w:t>
      </w:r>
    </w:p>
    <w:p w14:paraId="092DB162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para identificar, planejar e sistematizar estratégias que estimulem a implementação - nas escolas das redes públicas - dos princípios norteadores, objetivos de aprendizagem e habilidades elencados no Currículo de Sergipe, contribuindo para a melhoria da Educação Básica.</w:t>
      </w:r>
    </w:p>
    <w:p w14:paraId="38FAADFB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F14490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2673">
        <w:rPr>
          <w:rFonts w:asciiTheme="majorHAnsi" w:hAnsiTheme="majorHAnsi" w:cstheme="majorHAnsi"/>
          <w:b/>
          <w:bCs/>
          <w:sz w:val="24"/>
          <w:szCs w:val="24"/>
        </w:rPr>
        <w:t>Competência 7: Habilidade para utilização de ferramentas tecnológicas</w:t>
      </w:r>
    </w:p>
    <w:p w14:paraId="59DFFBA3" w14:textId="77777777" w:rsidR="00D02673" w:rsidRPr="00D02673" w:rsidRDefault="00D0267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673">
        <w:rPr>
          <w:rFonts w:asciiTheme="majorHAnsi" w:hAnsiTheme="majorHAnsi" w:cstheme="majorHAnsi"/>
          <w:sz w:val="24"/>
          <w:szCs w:val="24"/>
        </w:rPr>
        <w:t>Capacidade de identificar as ferramentas tecnológicas estratégicas para o exercício das suas funções. Apresentar familiaridade no manuseio de e-mails, programas de edição de texto, ferramentas para criação de apresentações e planilhas, aplicativos de mensagens instantâneas e/ou chamadas de vídeo, bem como sistemas on-line de acompanhamento.</w:t>
      </w:r>
    </w:p>
    <w:p w14:paraId="725C3C99" w14:textId="3F4BA477" w:rsidR="004C5933" w:rsidRPr="00C11F8A" w:rsidRDefault="004C5933" w:rsidP="00D02673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4C5933" w:rsidRPr="00C11F8A" w:rsidSect="00574AE0">
      <w:headerReference w:type="default" r:id="rId11"/>
      <w:footerReference w:type="default" r:id="rId12"/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6F8B5" w14:textId="77777777" w:rsidR="004607A6" w:rsidRDefault="004607A6">
      <w:pPr>
        <w:spacing w:line="240" w:lineRule="auto"/>
      </w:pPr>
      <w:r>
        <w:separator/>
      </w:r>
    </w:p>
  </w:endnote>
  <w:endnote w:type="continuationSeparator" w:id="0">
    <w:p w14:paraId="0E976258" w14:textId="77777777" w:rsidR="004607A6" w:rsidRDefault="00460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171786"/>
      <w:docPartObj>
        <w:docPartGallery w:val="Page Numbers (Bottom of Page)"/>
        <w:docPartUnique/>
      </w:docPartObj>
    </w:sdtPr>
    <w:sdtContent>
      <w:p w14:paraId="5192EB5B" w14:textId="43CC72DC" w:rsidR="0076633C" w:rsidRDefault="007663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39">
          <w:rPr>
            <w:noProof/>
          </w:rPr>
          <w:t>14</w:t>
        </w:r>
        <w:r>
          <w:fldChar w:fldCharType="end"/>
        </w:r>
      </w:p>
    </w:sdtContent>
  </w:sdt>
  <w:p w14:paraId="25DA543C" w14:textId="77777777" w:rsidR="0076633C" w:rsidRDefault="007663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7256" w14:textId="77777777" w:rsidR="004607A6" w:rsidRDefault="004607A6">
      <w:pPr>
        <w:spacing w:line="240" w:lineRule="auto"/>
      </w:pPr>
      <w:r>
        <w:separator/>
      </w:r>
    </w:p>
  </w:footnote>
  <w:footnote w:type="continuationSeparator" w:id="0">
    <w:p w14:paraId="637868A7" w14:textId="77777777" w:rsidR="004607A6" w:rsidRDefault="004607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3736E" w14:textId="77777777" w:rsidR="0076633C" w:rsidRDefault="0076633C" w:rsidP="007A17BB">
    <w:pPr>
      <w:pStyle w:val="Cabealho"/>
      <w:tabs>
        <w:tab w:val="left" w:pos="4048"/>
        <w:tab w:val="center" w:pos="4535"/>
      </w:tabs>
      <w:jc w:val="center"/>
    </w:pPr>
    <w:r>
      <w:rPr>
        <w:noProof/>
      </w:rPr>
      <w:drawing>
        <wp:inline distT="0" distB="0" distL="0" distR="0" wp14:anchorId="257A02D9" wp14:editId="54CC15BF">
          <wp:extent cx="517584" cy="657865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223" cy="65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FED38" w14:textId="77777777" w:rsidR="0076633C" w:rsidRPr="007A17BB" w:rsidRDefault="0076633C" w:rsidP="007A17BB">
    <w:pPr>
      <w:pStyle w:val="Cabealho"/>
      <w:jc w:val="center"/>
      <w:rPr>
        <w:rFonts w:asciiTheme="majorHAnsi" w:hAnsiTheme="majorHAnsi" w:cstheme="majorHAnsi"/>
        <w:bCs/>
      </w:rPr>
    </w:pPr>
    <w:r w:rsidRPr="007A17BB">
      <w:rPr>
        <w:rFonts w:asciiTheme="majorHAnsi" w:hAnsiTheme="majorHAnsi" w:cstheme="majorHAnsi"/>
        <w:bCs/>
        <w:sz w:val="20"/>
        <w:szCs w:val="20"/>
      </w:rPr>
      <w:t>PREFEITURA MUNICIPAL DE NOSSA SENHORA DO SOCORRO</w:t>
    </w:r>
  </w:p>
  <w:p w14:paraId="455C6844" w14:textId="77777777" w:rsidR="0076633C" w:rsidRPr="007A17BB" w:rsidRDefault="0076633C" w:rsidP="007A17BB">
    <w:pPr>
      <w:pStyle w:val="Cabealho"/>
      <w:jc w:val="center"/>
      <w:rPr>
        <w:rFonts w:asciiTheme="majorHAnsi" w:hAnsiTheme="majorHAnsi" w:cstheme="majorHAnsi"/>
        <w:bCs/>
      </w:rPr>
    </w:pPr>
    <w:r w:rsidRPr="007A17BB">
      <w:rPr>
        <w:rFonts w:asciiTheme="majorHAnsi" w:hAnsiTheme="majorHAnsi" w:cstheme="majorHAnsi"/>
        <w:bCs/>
        <w:sz w:val="20"/>
        <w:szCs w:val="20"/>
      </w:rPr>
      <w:t>SECRETARIA MUNICIPAL DE EDUCAÇÃO</w:t>
    </w:r>
  </w:p>
  <w:p w14:paraId="0518DA44" w14:textId="3D8DC425" w:rsidR="0076633C" w:rsidRDefault="0076633C" w:rsidP="007A17BB">
    <w:pPr>
      <w:pStyle w:val="Cabealho"/>
      <w:jc w:val="center"/>
      <w:rPr>
        <w:rFonts w:asciiTheme="majorHAnsi" w:hAnsiTheme="majorHAnsi" w:cstheme="majorHAnsi"/>
        <w:bCs/>
        <w:sz w:val="20"/>
        <w:szCs w:val="20"/>
      </w:rPr>
    </w:pPr>
    <w:r w:rsidRPr="007A17BB">
      <w:rPr>
        <w:rFonts w:asciiTheme="majorHAnsi" w:hAnsiTheme="majorHAnsi" w:cstheme="majorHAnsi"/>
        <w:bCs/>
        <w:sz w:val="20"/>
        <w:szCs w:val="20"/>
      </w:rPr>
      <w:t>GABINETE DA SECRETÁRIA</w:t>
    </w:r>
  </w:p>
  <w:p w14:paraId="02AA95FD" w14:textId="77777777" w:rsidR="0076633C" w:rsidRPr="007A17BB" w:rsidRDefault="0076633C" w:rsidP="007A17BB">
    <w:pPr>
      <w:pStyle w:val="Cabealho"/>
      <w:jc w:val="center"/>
      <w:rPr>
        <w:rFonts w:asciiTheme="majorHAnsi" w:hAnsiTheme="majorHAnsi" w:cstheme="maj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E9"/>
    <w:multiLevelType w:val="multilevel"/>
    <w:tmpl w:val="430223EA"/>
    <w:lvl w:ilvl="0">
      <w:start w:val="1"/>
      <w:numFmt w:val="decimal"/>
      <w:lvlText w:val="%1."/>
      <w:lvlJc w:val="left"/>
      <w:pPr>
        <w:ind w:left="5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39" w:hanging="444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39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40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66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5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0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6" w:hanging="444"/>
      </w:pPr>
      <w:rPr>
        <w:rFonts w:hint="default"/>
        <w:lang w:val="pt-PT" w:eastAsia="en-US" w:bidi="ar-SA"/>
      </w:rPr>
    </w:lvl>
  </w:abstractNum>
  <w:abstractNum w:abstractNumId="1" w15:restartNumberingAfterBreak="0">
    <w:nsid w:val="102176F8"/>
    <w:multiLevelType w:val="hybridMultilevel"/>
    <w:tmpl w:val="A8903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3D1"/>
    <w:multiLevelType w:val="hybridMultilevel"/>
    <w:tmpl w:val="5D226706"/>
    <w:lvl w:ilvl="0" w:tplc="ED429B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6A25"/>
    <w:multiLevelType w:val="hybridMultilevel"/>
    <w:tmpl w:val="CBE0E02A"/>
    <w:lvl w:ilvl="0" w:tplc="4628D5F6">
      <w:start w:val="1"/>
      <w:numFmt w:val="decimal"/>
      <w:lvlText w:val="%1."/>
      <w:lvlJc w:val="left"/>
      <w:pPr>
        <w:ind w:left="414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C45EF554">
      <w:numFmt w:val="bullet"/>
      <w:lvlText w:val="•"/>
      <w:lvlJc w:val="left"/>
      <w:pPr>
        <w:ind w:left="1425" w:hanging="437"/>
      </w:pPr>
      <w:rPr>
        <w:rFonts w:hint="default"/>
        <w:lang w:val="pt-PT" w:eastAsia="en-US" w:bidi="ar-SA"/>
      </w:rPr>
    </w:lvl>
    <w:lvl w:ilvl="2" w:tplc="353A4FC6">
      <w:numFmt w:val="bullet"/>
      <w:lvlText w:val="•"/>
      <w:lvlJc w:val="left"/>
      <w:pPr>
        <w:ind w:left="2430" w:hanging="437"/>
      </w:pPr>
      <w:rPr>
        <w:rFonts w:hint="default"/>
        <w:lang w:val="pt-PT" w:eastAsia="en-US" w:bidi="ar-SA"/>
      </w:rPr>
    </w:lvl>
    <w:lvl w:ilvl="3" w:tplc="F0E8753C">
      <w:numFmt w:val="bullet"/>
      <w:lvlText w:val="•"/>
      <w:lvlJc w:val="left"/>
      <w:pPr>
        <w:ind w:left="3435" w:hanging="437"/>
      </w:pPr>
      <w:rPr>
        <w:rFonts w:hint="default"/>
        <w:lang w:val="pt-PT" w:eastAsia="en-US" w:bidi="ar-SA"/>
      </w:rPr>
    </w:lvl>
    <w:lvl w:ilvl="4" w:tplc="1C6499CC">
      <w:numFmt w:val="bullet"/>
      <w:lvlText w:val="•"/>
      <w:lvlJc w:val="left"/>
      <w:pPr>
        <w:ind w:left="4440" w:hanging="437"/>
      </w:pPr>
      <w:rPr>
        <w:rFonts w:hint="default"/>
        <w:lang w:val="pt-PT" w:eastAsia="en-US" w:bidi="ar-SA"/>
      </w:rPr>
    </w:lvl>
    <w:lvl w:ilvl="5" w:tplc="9814ACAA">
      <w:numFmt w:val="bullet"/>
      <w:lvlText w:val="•"/>
      <w:lvlJc w:val="left"/>
      <w:pPr>
        <w:ind w:left="5445" w:hanging="437"/>
      </w:pPr>
      <w:rPr>
        <w:rFonts w:hint="default"/>
        <w:lang w:val="pt-PT" w:eastAsia="en-US" w:bidi="ar-SA"/>
      </w:rPr>
    </w:lvl>
    <w:lvl w:ilvl="6" w:tplc="90ACBC46">
      <w:numFmt w:val="bullet"/>
      <w:lvlText w:val="•"/>
      <w:lvlJc w:val="left"/>
      <w:pPr>
        <w:ind w:left="6450" w:hanging="437"/>
      </w:pPr>
      <w:rPr>
        <w:rFonts w:hint="default"/>
        <w:lang w:val="pt-PT" w:eastAsia="en-US" w:bidi="ar-SA"/>
      </w:rPr>
    </w:lvl>
    <w:lvl w:ilvl="7" w:tplc="5470BC3A">
      <w:numFmt w:val="bullet"/>
      <w:lvlText w:val="•"/>
      <w:lvlJc w:val="left"/>
      <w:pPr>
        <w:ind w:left="7455" w:hanging="437"/>
      </w:pPr>
      <w:rPr>
        <w:rFonts w:hint="default"/>
        <w:lang w:val="pt-PT" w:eastAsia="en-US" w:bidi="ar-SA"/>
      </w:rPr>
    </w:lvl>
    <w:lvl w:ilvl="8" w:tplc="8F82D5A8">
      <w:numFmt w:val="bullet"/>
      <w:lvlText w:val="•"/>
      <w:lvlJc w:val="left"/>
      <w:pPr>
        <w:ind w:left="8460" w:hanging="437"/>
      </w:pPr>
      <w:rPr>
        <w:rFonts w:hint="default"/>
        <w:lang w:val="pt-PT" w:eastAsia="en-US" w:bidi="ar-SA"/>
      </w:rPr>
    </w:lvl>
  </w:abstractNum>
  <w:abstractNum w:abstractNumId="4" w15:restartNumberingAfterBreak="0">
    <w:nsid w:val="2B8E24CA"/>
    <w:multiLevelType w:val="hybridMultilevel"/>
    <w:tmpl w:val="CA04B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A73"/>
    <w:multiLevelType w:val="hybridMultilevel"/>
    <w:tmpl w:val="7066661E"/>
    <w:lvl w:ilvl="0" w:tplc="EC06623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FF9"/>
    <w:multiLevelType w:val="hybridMultilevel"/>
    <w:tmpl w:val="FE581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10129"/>
    <w:multiLevelType w:val="hybridMultilevel"/>
    <w:tmpl w:val="85A80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7EBF"/>
    <w:multiLevelType w:val="multilevel"/>
    <w:tmpl w:val="6E4A65A6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" w:hanging="435"/>
      </w:pPr>
      <w:rPr>
        <w:rFonts w:eastAsia="Times New Roman"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eastAsia="Times New Roman" w:hint="default"/>
        <w:b/>
      </w:rPr>
    </w:lvl>
  </w:abstractNum>
  <w:abstractNum w:abstractNumId="9" w15:restartNumberingAfterBreak="0">
    <w:nsid w:val="547E3E4D"/>
    <w:multiLevelType w:val="multilevel"/>
    <w:tmpl w:val="B406CF5E"/>
    <w:lvl w:ilvl="0">
      <w:start w:val="1"/>
      <w:numFmt w:val="decimal"/>
      <w:lvlText w:val="%1."/>
      <w:lvlJc w:val="left"/>
      <w:pPr>
        <w:ind w:left="364" w:hanging="24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6" w:hanging="61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1" w:hanging="79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7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34" w:hanging="7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08" w:hanging="7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3" w:hanging="7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7" w:hanging="792"/>
      </w:pPr>
      <w:rPr>
        <w:rFonts w:hint="default"/>
        <w:lang w:val="pt-PT" w:eastAsia="en-US" w:bidi="ar-SA"/>
      </w:rPr>
    </w:lvl>
  </w:abstractNum>
  <w:abstractNum w:abstractNumId="10" w15:restartNumberingAfterBreak="0">
    <w:nsid w:val="5D967BA7"/>
    <w:multiLevelType w:val="hybridMultilevel"/>
    <w:tmpl w:val="D2941AEA"/>
    <w:lvl w:ilvl="0" w:tplc="F104AB72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2C00"/>
    <w:multiLevelType w:val="hybridMultilevel"/>
    <w:tmpl w:val="846A3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F0"/>
    <w:rsid w:val="00001E98"/>
    <w:rsid w:val="00014E31"/>
    <w:rsid w:val="00023374"/>
    <w:rsid w:val="00023D60"/>
    <w:rsid w:val="00025F77"/>
    <w:rsid w:val="00030416"/>
    <w:rsid w:val="0004348A"/>
    <w:rsid w:val="00045D0B"/>
    <w:rsid w:val="000638AD"/>
    <w:rsid w:val="00070472"/>
    <w:rsid w:val="00076972"/>
    <w:rsid w:val="0008072A"/>
    <w:rsid w:val="00080B7F"/>
    <w:rsid w:val="00091354"/>
    <w:rsid w:val="00091412"/>
    <w:rsid w:val="00094D7B"/>
    <w:rsid w:val="000A344D"/>
    <w:rsid w:val="000B0F46"/>
    <w:rsid w:val="000B5BF8"/>
    <w:rsid w:val="000C531A"/>
    <w:rsid w:val="000D7988"/>
    <w:rsid w:val="000F73F6"/>
    <w:rsid w:val="0011107C"/>
    <w:rsid w:val="00123636"/>
    <w:rsid w:val="0013306C"/>
    <w:rsid w:val="0013645D"/>
    <w:rsid w:val="001476EE"/>
    <w:rsid w:val="001621B9"/>
    <w:rsid w:val="001650C6"/>
    <w:rsid w:val="0017260A"/>
    <w:rsid w:val="001748E5"/>
    <w:rsid w:val="00176ED9"/>
    <w:rsid w:val="00177004"/>
    <w:rsid w:val="00181D51"/>
    <w:rsid w:val="001852D9"/>
    <w:rsid w:val="001914FC"/>
    <w:rsid w:val="00192B61"/>
    <w:rsid w:val="001974FF"/>
    <w:rsid w:val="001A02F8"/>
    <w:rsid w:val="001A31D1"/>
    <w:rsid w:val="001B1E54"/>
    <w:rsid w:val="001C588F"/>
    <w:rsid w:val="001F3201"/>
    <w:rsid w:val="002000D4"/>
    <w:rsid w:val="00206288"/>
    <w:rsid w:val="00207A7E"/>
    <w:rsid w:val="00210570"/>
    <w:rsid w:val="00223811"/>
    <w:rsid w:val="0023387D"/>
    <w:rsid w:val="002538FB"/>
    <w:rsid w:val="00257040"/>
    <w:rsid w:val="00275DBE"/>
    <w:rsid w:val="0027724C"/>
    <w:rsid w:val="00277B25"/>
    <w:rsid w:val="002921C5"/>
    <w:rsid w:val="00293B74"/>
    <w:rsid w:val="002A26D6"/>
    <w:rsid w:val="002A2FEA"/>
    <w:rsid w:val="002B4CF4"/>
    <w:rsid w:val="002D2DFC"/>
    <w:rsid w:val="002D4774"/>
    <w:rsid w:val="002D48DF"/>
    <w:rsid w:val="00302E14"/>
    <w:rsid w:val="00304B0E"/>
    <w:rsid w:val="003077B1"/>
    <w:rsid w:val="00311B8D"/>
    <w:rsid w:val="00324BC1"/>
    <w:rsid w:val="00330A57"/>
    <w:rsid w:val="00331D98"/>
    <w:rsid w:val="0033679F"/>
    <w:rsid w:val="003901D9"/>
    <w:rsid w:val="00397ED5"/>
    <w:rsid w:val="003A0D59"/>
    <w:rsid w:val="003B5507"/>
    <w:rsid w:val="003B6411"/>
    <w:rsid w:val="003B758F"/>
    <w:rsid w:val="003C6FEB"/>
    <w:rsid w:val="003C7762"/>
    <w:rsid w:val="003D4640"/>
    <w:rsid w:val="003D72F7"/>
    <w:rsid w:val="0040111B"/>
    <w:rsid w:val="004167D6"/>
    <w:rsid w:val="00423039"/>
    <w:rsid w:val="00427A53"/>
    <w:rsid w:val="00440003"/>
    <w:rsid w:val="00441DC9"/>
    <w:rsid w:val="00447A10"/>
    <w:rsid w:val="0045605E"/>
    <w:rsid w:val="004607A6"/>
    <w:rsid w:val="00481581"/>
    <w:rsid w:val="00481AB0"/>
    <w:rsid w:val="00487B1E"/>
    <w:rsid w:val="004C0EF3"/>
    <w:rsid w:val="004C2086"/>
    <w:rsid w:val="004C5933"/>
    <w:rsid w:val="004C6DC9"/>
    <w:rsid w:val="004D5A19"/>
    <w:rsid w:val="005063F8"/>
    <w:rsid w:val="005237B0"/>
    <w:rsid w:val="00526D96"/>
    <w:rsid w:val="00531217"/>
    <w:rsid w:val="00533034"/>
    <w:rsid w:val="005418CC"/>
    <w:rsid w:val="00550F55"/>
    <w:rsid w:val="00556C15"/>
    <w:rsid w:val="00560F1C"/>
    <w:rsid w:val="00570D45"/>
    <w:rsid w:val="00574AE0"/>
    <w:rsid w:val="00581A03"/>
    <w:rsid w:val="005828E6"/>
    <w:rsid w:val="00584D51"/>
    <w:rsid w:val="00584F24"/>
    <w:rsid w:val="005953D5"/>
    <w:rsid w:val="005B33F1"/>
    <w:rsid w:val="005B3E3D"/>
    <w:rsid w:val="005B40B8"/>
    <w:rsid w:val="005C05BA"/>
    <w:rsid w:val="005C71B5"/>
    <w:rsid w:val="005D6603"/>
    <w:rsid w:val="005E0C56"/>
    <w:rsid w:val="005E7126"/>
    <w:rsid w:val="005F5498"/>
    <w:rsid w:val="00600C59"/>
    <w:rsid w:val="0060259E"/>
    <w:rsid w:val="00616C7D"/>
    <w:rsid w:val="006225A6"/>
    <w:rsid w:val="006226DA"/>
    <w:rsid w:val="00622AA6"/>
    <w:rsid w:val="00624934"/>
    <w:rsid w:val="006410A6"/>
    <w:rsid w:val="006452FD"/>
    <w:rsid w:val="00654D41"/>
    <w:rsid w:val="00655CFF"/>
    <w:rsid w:val="00692624"/>
    <w:rsid w:val="006A686C"/>
    <w:rsid w:val="006A797F"/>
    <w:rsid w:val="006B3290"/>
    <w:rsid w:val="006C5EE9"/>
    <w:rsid w:val="006D00A9"/>
    <w:rsid w:val="006D3D81"/>
    <w:rsid w:val="006D7C09"/>
    <w:rsid w:val="006F0D8B"/>
    <w:rsid w:val="006F2738"/>
    <w:rsid w:val="006F48F0"/>
    <w:rsid w:val="00705FE1"/>
    <w:rsid w:val="00710FB6"/>
    <w:rsid w:val="00713557"/>
    <w:rsid w:val="00721CF1"/>
    <w:rsid w:val="007304DA"/>
    <w:rsid w:val="007337F9"/>
    <w:rsid w:val="00751189"/>
    <w:rsid w:val="00762721"/>
    <w:rsid w:val="00764BE1"/>
    <w:rsid w:val="0076633C"/>
    <w:rsid w:val="00772703"/>
    <w:rsid w:val="00773422"/>
    <w:rsid w:val="007755ED"/>
    <w:rsid w:val="00775DF4"/>
    <w:rsid w:val="00777578"/>
    <w:rsid w:val="00777FC5"/>
    <w:rsid w:val="00784F05"/>
    <w:rsid w:val="007A17BB"/>
    <w:rsid w:val="007A676E"/>
    <w:rsid w:val="007B47F1"/>
    <w:rsid w:val="007C03DC"/>
    <w:rsid w:val="007D0045"/>
    <w:rsid w:val="007D21A8"/>
    <w:rsid w:val="007D6A38"/>
    <w:rsid w:val="007E12B8"/>
    <w:rsid w:val="007F1B01"/>
    <w:rsid w:val="008002E3"/>
    <w:rsid w:val="00817112"/>
    <w:rsid w:val="00842CF1"/>
    <w:rsid w:val="0084679C"/>
    <w:rsid w:val="00861FFB"/>
    <w:rsid w:val="00884FB6"/>
    <w:rsid w:val="008A2E90"/>
    <w:rsid w:val="008A44F3"/>
    <w:rsid w:val="008A5187"/>
    <w:rsid w:val="008A5577"/>
    <w:rsid w:val="008B163A"/>
    <w:rsid w:val="008B1B94"/>
    <w:rsid w:val="008B5B78"/>
    <w:rsid w:val="008C7012"/>
    <w:rsid w:val="008D3925"/>
    <w:rsid w:val="008F422E"/>
    <w:rsid w:val="0090547A"/>
    <w:rsid w:val="0091594E"/>
    <w:rsid w:val="00921891"/>
    <w:rsid w:val="00930195"/>
    <w:rsid w:val="0093776F"/>
    <w:rsid w:val="00965104"/>
    <w:rsid w:val="00980928"/>
    <w:rsid w:val="009826F0"/>
    <w:rsid w:val="0098275B"/>
    <w:rsid w:val="009954C9"/>
    <w:rsid w:val="009A30DA"/>
    <w:rsid w:val="009A39D2"/>
    <w:rsid w:val="009C5403"/>
    <w:rsid w:val="00A00DA5"/>
    <w:rsid w:val="00A043C3"/>
    <w:rsid w:val="00A12214"/>
    <w:rsid w:val="00A26B82"/>
    <w:rsid w:val="00A274E9"/>
    <w:rsid w:val="00A310FE"/>
    <w:rsid w:val="00A33B95"/>
    <w:rsid w:val="00A443FB"/>
    <w:rsid w:val="00A91C68"/>
    <w:rsid w:val="00A93A22"/>
    <w:rsid w:val="00A93C48"/>
    <w:rsid w:val="00A96237"/>
    <w:rsid w:val="00A96BB5"/>
    <w:rsid w:val="00AB3B03"/>
    <w:rsid w:val="00AB5771"/>
    <w:rsid w:val="00AB60E1"/>
    <w:rsid w:val="00AB7333"/>
    <w:rsid w:val="00AC62CC"/>
    <w:rsid w:val="00AE179A"/>
    <w:rsid w:val="00AE2ACF"/>
    <w:rsid w:val="00AF26DA"/>
    <w:rsid w:val="00AF4602"/>
    <w:rsid w:val="00B01D2A"/>
    <w:rsid w:val="00B11E9B"/>
    <w:rsid w:val="00B14450"/>
    <w:rsid w:val="00B2074A"/>
    <w:rsid w:val="00B3021A"/>
    <w:rsid w:val="00B30F2B"/>
    <w:rsid w:val="00B448DA"/>
    <w:rsid w:val="00B612D5"/>
    <w:rsid w:val="00B64EE4"/>
    <w:rsid w:val="00B6633B"/>
    <w:rsid w:val="00B67F94"/>
    <w:rsid w:val="00B90B78"/>
    <w:rsid w:val="00BA2AE0"/>
    <w:rsid w:val="00BB7493"/>
    <w:rsid w:val="00BC1AAF"/>
    <w:rsid w:val="00BD38E8"/>
    <w:rsid w:val="00BD56C6"/>
    <w:rsid w:val="00BD5A3C"/>
    <w:rsid w:val="00BD62BE"/>
    <w:rsid w:val="00BD73AF"/>
    <w:rsid w:val="00BE4DF9"/>
    <w:rsid w:val="00BE6F71"/>
    <w:rsid w:val="00C101BD"/>
    <w:rsid w:val="00C11F8A"/>
    <w:rsid w:val="00C1768D"/>
    <w:rsid w:val="00C176B3"/>
    <w:rsid w:val="00C21235"/>
    <w:rsid w:val="00C24100"/>
    <w:rsid w:val="00C30CB8"/>
    <w:rsid w:val="00C32D9B"/>
    <w:rsid w:val="00C36407"/>
    <w:rsid w:val="00C43F9E"/>
    <w:rsid w:val="00C45EA0"/>
    <w:rsid w:val="00C64C3B"/>
    <w:rsid w:val="00C7279E"/>
    <w:rsid w:val="00C7398B"/>
    <w:rsid w:val="00C8035D"/>
    <w:rsid w:val="00CA0339"/>
    <w:rsid w:val="00CA2B4B"/>
    <w:rsid w:val="00CB518F"/>
    <w:rsid w:val="00CD4301"/>
    <w:rsid w:val="00CD49B7"/>
    <w:rsid w:val="00CD7C28"/>
    <w:rsid w:val="00CE438B"/>
    <w:rsid w:val="00CE55ED"/>
    <w:rsid w:val="00D00B7A"/>
    <w:rsid w:val="00D024A6"/>
    <w:rsid w:val="00D02673"/>
    <w:rsid w:val="00D12ACC"/>
    <w:rsid w:val="00D5382E"/>
    <w:rsid w:val="00D56ABA"/>
    <w:rsid w:val="00D5738C"/>
    <w:rsid w:val="00D64D0F"/>
    <w:rsid w:val="00D7132A"/>
    <w:rsid w:val="00D87C8A"/>
    <w:rsid w:val="00DA0CF4"/>
    <w:rsid w:val="00DB069F"/>
    <w:rsid w:val="00DC2DB3"/>
    <w:rsid w:val="00DC7820"/>
    <w:rsid w:val="00DD7BD6"/>
    <w:rsid w:val="00DF31DC"/>
    <w:rsid w:val="00DF4D49"/>
    <w:rsid w:val="00E04A09"/>
    <w:rsid w:val="00E070A9"/>
    <w:rsid w:val="00E10384"/>
    <w:rsid w:val="00E17AA3"/>
    <w:rsid w:val="00E27FBB"/>
    <w:rsid w:val="00E3114F"/>
    <w:rsid w:val="00E36D3A"/>
    <w:rsid w:val="00E63B15"/>
    <w:rsid w:val="00E6526C"/>
    <w:rsid w:val="00E65B7E"/>
    <w:rsid w:val="00E67388"/>
    <w:rsid w:val="00E75D74"/>
    <w:rsid w:val="00E77F4B"/>
    <w:rsid w:val="00E90C8B"/>
    <w:rsid w:val="00EA198A"/>
    <w:rsid w:val="00EB0867"/>
    <w:rsid w:val="00EB6731"/>
    <w:rsid w:val="00EC0840"/>
    <w:rsid w:val="00EC3986"/>
    <w:rsid w:val="00EC4352"/>
    <w:rsid w:val="00ED3B39"/>
    <w:rsid w:val="00ED7CA7"/>
    <w:rsid w:val="00EE11D0"/>
    <w:rsid w:val="00EE36B1"/>
    <w:rsid w:val="00EF307A"/>
    <w:rsid w:val="00EF4365"/>
    <w:rsid w:val="00F065AD"/>
    <w:rsid w:val="00F10DB8"/>
    <w:rsid w:val="00F31505"/>
    <w:rsid w:val="00F361F2"/>
    <w:rsid w:val="00F54706"/>
    <w:rsid w:val="00F57C0D"/>
    <w:rsid w:val="00F61AAA"/>
    <w:rsid w:val="00F65541"/>
    <w:rsid w:val="00F807C4"/>
    <w:rsid w:val="00F83984"/>
    <w:rsid w:val="00F9165C"/>
    <w:rsid w:val="00FA49FC"/>
    <w:rsid w:val="00FB790F"/>
    <w:rsid w:val="00FC11E3"/>
    <w:rsid w:val="00FC19B9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2674F"/>
  <w15:docId w15:val="{5F4C46A6-54D6-4252-894C-49F45B5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C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CB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74AE0"/>
    <w:pPr>
      <w:widowControl w:val="0"/>
      <w:autoSpaceDE w:val="0"/>
      <w:autoSpaceDN w:val="0"/>
      <w:spacing w:line="240" w:lineRule="auto"/>
    </w:pPr>
    <w:rPr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762721"/>
    <w:pPr>
      <w:widowControl w:val="0"/>
      <w:autoSpaceDE w:val="0"/>
      <w:autoSpaceDN w:val="0"/>
      <w:spacing w:line="240" w:lineRule="auto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2721"/>
    <w:rPr>
      <w:lang w:val="pt-PT" w:eastAsia="en-US"/>
    </w:rPr>
  </w:style>
  <w:style w:type="paragraph" w:styleId="PargrafodaLista">
    <w:name w:val="List Paragraph"/>
    <w:basedOn w:val="Normal"/>
    <w:uiPriority w:val="1"/>
    <w:qFormat/>
    <w:rsid w:val="00762721"/>
    <w:pPr>
      <w:widowControl w:val="0"/>
      <w:autoSpaceDE w:val="0"/>
      <w:autoSpaceDN w:val="0"/>
      <w:spacing w:line="240" w:lineRule="auto"/>
      <w:ind w:left="414"/>
      <w:jc w:val="both"/>
    </w:pPr>
    <w:rPr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BC1A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AAF"/>
  </w:style>
  <w:style w:type="paragraph" w:styleId="Rodap">
    <w:name w:val="footer"/>
    <w:basedOn w:val="Normal"/>
    <w:link w:val="RodapChar"/>
    <w:uiPriority w:val="99"/>
    <w:unhideWhenUsed/>
    <w:rsid w:val="00BC1AA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AAF"/>
  </w:style>
  <w:style w:type="character" w:styleId="Hyperlink">
    <w:name w:val="Hyperlink"/>
    <w:basedOn w:val="Fontepargpadro"/>
    <w:uiPriority w:val="99"/>
    <w:unhideWhenUsed/>
    <w:rsid w:val="006B329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F0D8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301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7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orro.se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corro.se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orro.se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9E8D-C5FC-4F02-B830-A59D972D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5642</Words>
  <Characters>30467</Characters>
  <Application>Microsoft Office Word</Application>
  <DocSecurity>0</DocSecurity>
  <Lines>253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Andrade Santos;kelma</dc:creator>
  <cp:lastModifiedBy>Tiago</cp:lastModifiedBy>
  <cp:revision>9</cp:revision>
  <cp:lastPrinted>2023-09-22T17:26:00Z</cp:lastPrinted>
  <dcterms:created xsi:type="dcterms:W3CDTF">2023-09-11T15:09:00Z</dcterms:created>
  <dcterms:modified xsi:type="dcterms:W3CDTF">2023-09-22T17:26:00Z</dcterms:modified>
</cp:coreProperties>
</file>